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12" w:rsidRDefault="00BF4912" w:rsidP="00AD4C0A">
      <w:pPr>
        <w:jc w:val="center"/>
        <w:rPr>
          <w:rStyle w:val="Kiemels2"/>
          <w:rFonts w:ascii="Tahoma" w:hAnsi="Tahoma" w:cs="Tahoma"/>
          <w:color w:val="000000"/>
        </w:rPr>
      </w:pPr>
      <w:r w:rsidRPr="00AD4C0A">
        <w:rPr>
          <w:rStyle w:val="Kiemels2"/>
          <w:rFonts w:ascii="Tahoma" w:hAnsi="Tahoma" w:cs="Tahoma"/>
          <w:color w:val="000000"/>
        </w:rPr>
        <w:t>Elállási tájékoztató</w:t>
      </w:r>
    </w:p>
    <w:p w:rsidR="00BF4912" w:rsidRPr="00E6533E" w:rsidRDefault="00BF4912" w:rsidP="00E6533E">
      <w:pPr>
        <w:spacing w:before="240"/>
        <w:jc w:val="both"/>
        <w:rPr>
          <w:rStyle w:val="Kiemels2"/>
          <w:b w:val="0"/>
          <w:i/>
        </w:rPr>
      </w:pPr>
      <w:proofErr w:type="spellStart"/>
      <w:r w:rsidRPr="00E6533E">
        <w:rPr>
          <w:rStyle w:val="Kiemels2"/>
          <w:b w:val="0"/>
          <w:i/>
        </w:rPr>
        <w:t>Webáruházunk</w:t>
      </w:r>
      <w:proofErr w:type="spellEnd"/>
      <w:r w:rsidRPr="00E6533E">
        <w:rPr>
          <w:rStyle w:val="Kiemels2"/>
          <w:b w:val="0"/>
          <w:i/>
        </w:rPr>
        <w:t xml:space="preserve">, szolgáltatásai terén etikusan, törvényesen, a Vásárlók érdekeit szem előtt tartva jár el. </w:t>
      </w:r>
    </w:p>
    <w:p w:rsidR="00BF4912" w:rsidRPr="00AD4C0A" w:rsidRDefault="00BF4912" w:rsidP="00AD4C0A">
      <w:pPr>
        <w:spacing w:before="240"/>
        <w:jc w:val="both"/>
        <w:rPr>
          <w:rFonts w:ascii="Times" w:hAnsi="Times" w:cs="Times"/>
          <w:b/>
          <w:smallCaps/>
          <w:color w:val="000000"/>
        </w:rPr>
      </w:pPr>
      <w:r w:rsidRPr="00AD4C0A">
        <w:rPr>
          <w:rFonts w:ascii="Times" w:hAnsi="Times" w:cs="Times"/>
          <w:b/>
          <w:smallCaps/>
          <w:color w:val="000000"/>
        </w:rPr>
        <w:t>Elállási jog</w:t>
      </w:r>
    </w:p>
    <w:p w:rsidR="00921E81" w:rsidRDefault="00BF4912" w:rsidP="00AD4C0A">
      <w:pPr>
        <w:spacing w:before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Ön 14 napon belül jogosult indokolás nélkül elállni e szerződéstől. </w:t>
      </w:r>
    </w:p>
    <w:p w:rsidR="00921E81" w:rsidRDefault="00921E81" w:rsidP="00AD4C0A">
      <w:pPr>
        <w:spacing w:before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Írásban történő elállás esetén elegendő az elállási nyilatkozatot elküldeni 14 napon belül.</w:t>
      </w:r>
    </w:p>
    <w:p w:rsidR="00BF4912" w:rsidRDefault="00BF4912" w:rsidP="00AD4C0A">
      <w:pPr>
        <w:spacing w:before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Az elállási/felmondási határidő attól a naptól számított 14 nap elteltével jár le:</w:t>
      </w:r>
    </w:p>
    <w:p w:rsidR="00BF4912" w:rsidRPr="00AD4C0A" w:rsidRDefault="00BF4912" w:rsidP="00AD4C0A">
      <w:pPr>
        <w:pStyle w:val="Listaszerbekezds"/>
        <w:numPr>
          <w:ilvl w:val="0"/>
          <w:numId w:val="2"/>
        </w:numPr>
        <w:jc w:val="both"/>
        <w:rPr>
          <w:rFonts w:ascii="Times" w:hAnsi="Times" w:cs="Times"/>
          <w:color w:val="000000"/>
        </w:rPr>
      </w:pPr>
      <w:r w:rsidRPr="00AD4C0A">
        <w:rPr>
          <w:rFonts w:ascii="Times" w:hAnsi="Times" w:cs="Times"/>
          <w:color w:val="000000"/>
        </w:rPr>
        <w:t>amelyen Ön vagy az Ön által megjelölt – a fuvarozótól eltérő – harmadik személy a terméket átveszi,</w:t>
      </w:r>
    </w:p>
    <w:p w:rsidR="00BF4912" w:rsidRPr="00AD4C0A" w:rsidRDefault="00BF4912" w:rsidP="00AD4C0A">
      <w:pPr>
        <w:pStyle w:val="Listaszerbekezds"/>
        <w:numPr>
          <w:ilvl w:val="0"/>
          <w:numId w:val="2"/>
        </w:numPr>
        <w:jc w:val="both"/>
        <w:rPr>
          <w:rFonts w:ascii="Times" w:hAnsi="Times" w:cs="Times"/>
          <w:color w:val="000000"/>
        </w:rPr>
      </w:pPr>
      <w:r w:rsidRPr="00AD4C0A">
        <w:rPr>
          <w:rFonts w:ascii="Times" w:hAnsi="Times" w:cs="Times"/>
          <w:color w:val="000000"/>
        </w:rPr>
        <w:t>amelyen Ön vagy az Ön által megjelölt – a fuvarozótól eltérő – harmadik személy az utolsó tételt vagy darabot átveszi (több tételből vagy darabból álló termék szolgáltatásakor)</w:t>
      </w:r>
      <w:r>
        <w:rPr>
          <w:rFonts w:ascii="Times" w:hAnsi="Times" w:cs="Times"/>
          <w:color w:val="000000"/>
        </w:rPr>
        <w:t>.</w:t>
      </w:r>
    </w:p>
    <w:p w:rsidR="00BF4912" w:rsidRDefault="00BF4912" w:rsidP="00AD4C0A">
      <w:pPr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Ha Ön elállási jogával élni kíván, elállási szándékát tartalmazó egyértelmű nyilatkozatát köteles eljuttatni </w:t>
      </w:r>
      <w:r w:rsidR="00921E81">
        <w:rPr>
          <w:rFonts w:ascii="Times" w:hAnsi="Times" w:cs="Times"/>
          <w:color w:val="000000"/>
        </w:rPr>
        <w:t xml:space="preserve">írásban </w:t>
      </w:r>
      <w:r>
        <w:rPr>
          <w:rFonts w:ascii="Times" w:hAnsi="Times" w:cs="Times"/>
          <w:color w:val="000000"/>
        </w:rPr>
        <w:t xml:space="preserve">(postán, telefaxon vagy elektronikus úton küldött levél útján) a következő címek valamelyikére: </w:t>
      </w:r>
      <w:proofErr w:type="spellStart"/>
      <w:r w:rsidRPr="00F873B8">
        <w:t>TutiHifi</w:t>
      </w:r>
      <w:proofErr w:type="spellEnd"/>
      <w:r w:rsidRPr="00F873B8">
        <w:t xml:space="preserve"> Kft. 8900 Zalaegerszeg, </w:t>
      </w:r>
      <w:proofErr w:type="spellStart"/>
      <w:r w:rsidRPr="00F873B8">
        <w:t>Ola</w:t>
      </w:r>
      <w:proofErr w:type="spellEnd"/>
      <w:r w:rsidRPr="00F873B8">
        <w:t xml:space="preserve"> út 8, e-mail: </w:t>
      </w:r>
      <w:hyperlink r:id="rId5" w:history="1">
        <w:r w:rsidRPr="00F873B8">
          <w:t>info@tutihifi.hu</w:t>
        </w:r>
      </w:hyperlink>
      <w:r w:rsidRPr="00F873B8">
        <w:t>, telefax: 92/327-144.</w:t>
      </w:r>
      <w:r>
        <w:rPr>
          <w:rFonts w:ascii="Times" w:hAnsi="Times" w:cs="Times"/>
          <w:color w:val="000000"/>
        </w:rPr>
        <w:t xml:space="preserve"> Ebből a célból felhasználhatja e tájékoztató végén található elállási nyilatkozat-mintát is. Ön határidőben gyakorolja elállási/felmondási jogát, ha a fent megjelölt határidő lejárta előtt elküldi elállási/felmondási nyilatkozatát.</w:t>
      </w:r>
    </w:p>
    <w:p w:rsidR="00BF4912" w:rsidRDefault="00BF4912" w:rsidP="00EA0DBA">
      <w:pPr>
        <w:spacing w:before="240"/>
        <w:jc w:val="both"/>
      </w:pPr>
      <w:r>
        <w:t xml:space="preserve">Amennyiben rendelését tévedésből adta le, azt a leadást követően e-mailben vagy a 92/327-144 –es telefonszámon, személyesen, vagy e-mailben mondhatja le. Amennyiben cégünk az egyeztetést követően elküldte Önnek a megrendelt csomagot, és azt Ön 3 munkanapon belül nem veszi át, a csomagot a kiszállító cég automatikusan visszaküldi a címünkre a kézbesíthetetlenség okát feltüntetve. Ha ez a vásárló hibájából jött vissza (valótlan cím, senkit nem tudnak elérni a megadott telefonon és személyesen sem, esetleg a címzett kijelenti, hogy a csomagot nem veszi át, vagy arról nyilatkozik, hogy nem rendelt csomagot) ez esetben a szállítási költséget és az utánvét összegének 3%-át csomagolási költség címén kiszámlázzuk a megrendelőnek, </w:t>
      </w:r>
      <w:r>
        <w:rPr>
          <w:rStyle w:val="Kiemels2"/>
          <w:b w:val="0"/>
          <w:bCs w:val="0"/>
        </w:rPr>
        <w:t xml:space="preserve">a megrendelés át nem vétele ugyanis nem minősül </w:t>
      </w:r>
      <w:proofErr w:type="gramStart"/>
      <w:r>
        <w:rPr>
          <w:rStyle w:val="Kiemels2"/>
          <w:b w:val="0"/>
          <w:bCs w:val="0"/>
        </w:rPr>
        <w:t>elállásnak</w:t>
      </w:r>
      <w:r>
        <w:t xml:space="preserve"> !</w:t>
      </w:r>
      <w:proofErr w:type="gramEnd"/>
      <w:r>
        <w:t xml:space="preserve"> Sajnos a legnagyobb igyekezet ellenére is előfordulhat az, hogy a futár nem találja meg a címet, zárva az ajtó, nem működik a csengő, nincs kiírva a név, esetleg valami miatt éppen nem tartózkodik senki a megadott címen, stb. </w:t>
      </w:r>
      <w:proofErr w:type="gramStart"/>
      <w:r>
        <w:t>A</w:t>
      </w:r>
      <w:proofErr w:type="gramEnd"/>
      <w:r>
        <w:t xml:space="preserve"> futárok egy része nagyon rugalmas, ezért a csomagra felírt telefonszámon megpróbálják elérni Önt, és egyeztetni egy ismételt időpontot. Sajnos a futárok nem tudnak többet vállalni, mint a szerződésben rögzített "megpróbálják kézbesíteni a csomagot a feladást követő munkanapon munkaidőben". Ha kiderül, hogy a csomag valóban a futár hibája miatt nem került kézbesítésre, akkor cégünk a csomagot a saját költségén újra elküldi Önnek. </w:t>
      </w:r>
    </w:p>
    <w:p w:rsidR="00BF4912" w:rsidRPr="00AD4C0A" w:rsidRDefault="00BF4912" w:rsidP="00AD4C0A">
      <w:pPr>
        <w:spacing w:before="240"/>
        <w:jc w:val="both"/>
        <w:rPr>
          <w:rFonts w:ascii="Times" w:hAnsi="Times" w:cs="Times"/>
          <w:b/>
          <w:smallCaps/>
          <w:color w:val="000000"/>
        </w:rPr>
      </w:pPr>
      <w:r w:rsidRPr="00AD4C0A">
        <w:rPr>
          <w:rFonts w:ascii="Times" w:hAnsi="Times" w:cs="Times"/>
          <w:b/>
          <w:smallCaps/>
          <w:color w:val="000000"/>
        </w:rPr>
        <w:t>Az elállás joghatásai</w:t>
      </w:r>
    </w:p>
    <w:p w:rsidR="00BF4912" w:rsidRDefault="00BF4912" w:rsidP="00AD4C0A">
      <w:pPr>
        <w:spacing w:before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Ha Ön eláll ettől a szerződéstől, haladéktalanul, de legkésőbb az Ön elállási nyilatkozatának kézhezvételétől számított 14 napon belül visszatérítjük az Ön által teljesített valamennyi ellenszolgáltatást, ideértve a fuvarozási költséget is (kivéve azokat a többletköltségeket, amelyek </w:t>
      </w:r>
      <w:proofErr w:type="gramStart"/>
      <w:r>
        <w:rPr>
          <w:rFonts w:ascii="Times" w:hAnsi="Times" w:cs="Times"/>
          <w:color w:val="000000"/>
        </w:rPr>
        <w:t>amiatt</w:t>
      </w:r>
      <w:proofErr w:type="gramEnd"/>
      <w:r>
        <w:rPr>
          <w:rFonts w:ascii="Times" w:hAnsi="Times" w:cs="Times"/>
          <w:color w:val="000000"/>
        </w:rPr>
        <w:t xml:space="preserve"> merültek fel, hogy Ön az általunk felkínált, legolcsóbb szokásos fuvarozási módtól eltérő fuvarozási módot választott.) A visszatérítés során az eredeti ügylet során alkalmazott fizetési móddal egyező fizetési módot alkalmazunk, kivéve, ha Ön más fizetési mód igénybevételéhez kifejezetten a hozzájárulását adja; e visszatérítési mód alkalmazásából </w:t>
      </w:r>
      <w:r>
        <w:rPr>
          <w:rFonts w:ascii="Times" w:hAnsi="Times" w:cs="Times"/>
          <w:color w:val="000000"/>
        </w:rPr>
        <w:lastRenderedPageBreak/>
        <w:t xml:space="preserve">kifolyólag Önt semmilyen többletköltség nem terheli. A visszatérítést mindaddig visszatarthatjuk, amíg vissza nem kaptuk a terméket, vagy Ön nem igazolta, hogy azt visszaküldte: a kettő közül a korábbi időpontot kell figyelembe venni. </w:t>
      </w:r>
    </w:p>
    <w:p w:rsidR="00BF4912" w:rsidRDefault="00BF4912" w:rsidP="00AD4C0A">
      <w:pPr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Ha a fogyasztó a szerződés alapján terméket vett át, köteles számunkra a terméket indokolatlan késedelem nélkül, de legkésőbb elállási nyilatkozatának közlésétől számított 14 napon belül visszaküldeni vagy átadni. A határidő betartottnak minősül, ha a 14 napos határidő letelte előtt elküldi a terméket.</w:t>
      </w:r>
    </w:p>
    <w:p w:rsidR="00BF4912" w:rsidRDefault="00BF4912" w:rsidP="00AD4C0A">
      <w:pPr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termék visszaküldésének közvetlen költségét Ön viseli.</w:t>
      </w:r>
    </w:p>
    <w:p w:rsidR="00BF4912" w:rsidRDefault="00BF4912" w:rsidP="00AD4C0A">
      <w:pPr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Ön felel a termékben bekövetkezett értékcsökkenésért, ha az a termék jellegének, tulajdonságainak és működésének megállapításához szükséges használatot meghaladó használat miatt következett be.”</w:t>
      </w:r>
    </w:p>
    <w:p w:rsidR="00BF4912" w:rsidRDefault="00BF4912" w:rsidP="00C46BE9">
      <w:pPr>
        <w:spacing w:before="240"/>
        <w:rPr>
          <w:b/>
        </w:rPr>
      </w:pPr>
      <w:r w:rsidRPr="00C46BE9">
        <w:rPr>
          <w:b/>
        </w:rPr>
        <w:t>Az elállásról a fogyasztó és a vállalkozás közötti szerződések részletes szabályairól szóló 45/2014. (II. 26.) Korm. rendelet 45/2014. (II. 26.) Korm. rendelet</w:t>
      </w:r>
      <w:r>
        <w:t xml:space="preserve"> </w:t>
      </w:r>
      <w:r w:rsidRPr="00AD4C0A">
        <w:rPr>
          <w:b/>
        </w:rPr>
        <w:t>rendelkezik.</w:t>
      </w:r>
    </w:p>
    <w:p w:rsidR="00BF4912" w:rsidRPr="00AD4C0A" w:rsidRDefault="00BF4912" w:rsidP="00E6533E">
      <w:pPr>
        <w:spacing w:before="240" w:after="240"/>
        <w:jc w:val="both"/>
        <w:rPr>
          <w:b/>
        </w:rPr>
      </w:pPr>
    </w:p>
    <w:p w:rsidR="00BF4912" w:rsidRPr="00D001B4" w:rsidRDefault="00BF4912" w:rsidP="00AD4C0A">
      <w:pPr>
        <w:spacing w:before="240"/>
        <w:jc w:val="center"/>
        <w:rPr>
          <w:b/>
        </w:rPr>
      </w:pPr>
      <w:r>
        <w:rPr>
          <w:b/>
        </w:rPr>
        <w:t>Elállási</w:t>
      </w:r>
      <w:r w:rsidRPr="00D001B4">
        <w:rPr>
          <w:b/>
        </w:rPr>
        <w:t xml:space="preserve"> nyilatkozatminta</w:t>
      </w:r>
    </w:p>
    <w:p w:rsidR="00BF4912" w:rsidRDefault="00BF4912" w:rsidP="00AD4C0A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(csak a szerződéstől való elállási/felmondási szándék esetén töltse ki és juttassa vissza)</w:t>
      </w:r>
    </w:p>
    <w:p w:rsidR="00BF4912" w:rsidRDefault="00BF4912" w:rsidP="00AD4C0A">
      <w:pPr>
        <w:pStyle w:val="NormlWeb"/>
        <w:spacing w:before="240" w:beforeAutospacing="0" w:after="20" w:afterAutospacing="0"/>
        <w:ind w:firstLine="180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Címzett</w:t>
      </w:r>
      <w:proofErr w:type="gramStart"/>
      <w:r>
        <w:rPr>
          <w:rFonts w:ascii="Times" w:hAnsi="Times" w:cs="Times"/>
          <w:color w:val="000000"/>
          <w:sz w:val="20"/>
          <w:szCs w:val="20"/>
        </w:rPr>
        <w:t>: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 xml:space="preserve">  </w:t>
      </w:r>
      <w:proofErr w:type="spellStart"/>
      <w:r>
        <w:rPr>
          <w:rFonts w:ascii="Times" w:hAnsi="Times" w:cs="Times"/>
          <w:color w:val="000000"/>
          <w:sz w:val="20"/>
          <w:szCs w:val="20"/>
        </w:rPr>
        <w:t>TutiHifi</w:t>
      </w:r>
      <w:proofErr w:type="spellEnd"/>
      <w:proofErr w:type="gramEnd"/>
      <w:r>
        <w:rPr>
          <w:rFonts w:ascii="Times" w:hAnsi="Times" w:cs="Times"/>
          <w:color w:val="000000"/>
          <w:sz w:val="20"/>
          <w:szCs w:val="20"/>
        </w:rPr>
        <w:t xml:space="preserve"> Kft. 8900 Zalaegerszeg, </w:t>
      </w:r>
      <w:proofErr w:type="spellStart"/>
      <w:r>
        <w:rPr>
          <w:rFonts w:ascii="Times" w:hAnsi="Times" w:cs="Times"/>
          <w:color w:val="000000"/>
          <w:sz w:val="20"/>
          <w:szCs w:val="20"/>
        </w:rPr>
        <w:t>Ola</w:t>
      </w:r>
      <w:proofErr w:type="spellEnd"/>
      <w:r>
        <w:rPr>
          <w:rFonts w:ascii="Times" w:hAnsi="Times" w:cs="Times"/>
          <w:color w:val="000000"/>
          <w:sz w:val="20"/>
          <w:szCs w:val="20"/>
        </w:rPr>
        <w:t xml:space="preserve"> út 8, e-mail: </w:t>
      </w:r>
      <w:hyperlink r:id="rId6" w:history="1">
        <w:r w:rsidRPr="00D52798">
          <w:rPr>
            <w:rStyle w:val="Hiperhivatkozs"/>
            <w:rFonts w:ascii="Times" w:hAnsi="Times" w:cs="Times"/>
            <w:sz w:val="20"/>
            <w:szCs w:val="20"/>
          </w:rPr>
          <w:t>info@tutihifi.hu</w:t>
        </w:r>
      </w:hyperlink>
      <w:r>
        <w:rPr>
          <w:rFonts w:ascii="Times" w:hAnsi="Times" w:cs="Times"/>
          <w:color w:val="000000"/>
          <w:sz w:val="20"/>
          <w:szCs w:val="20"/>
        </w:rPr>
        <w:t>, telefax: 92/327-144</w:t>
      </w:r>
    </w:p>
    <w:p w:rsidR="00BF4912" w:rsidRDefault="00BF4912" w:rsidP="00AD4C0A">
      <w:pPr>
        <w:pStyle w:val="NormlWeb"/>
        <w:spacing w:before="240" w:beforeAutospacing="0" w:after="20" w:afterAutospacing="0"/>
        <w:ind w:firstLine="180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Alulírott kijelentem, hogy elállási jogomat gyakorlom az alábbi termék/</w:t>
      </w:r>
      <w:proofErr w:type="spellStart"/>
      <w:r>
        <w:rPr>
          <w:rFonts w:ascii="Times" w:hAnsi="Times" w:cs="Times"/>
          <w:color w:val="000000"/>
          <w:sz w:val="20"/>
          <w:szCs w:val="20"/>
        </w:rPr>
        <w:t>ek</w:t>
      </w:r>
      <w:proofErr w:type="spellEnd"/>
      <w:r>
        <w:rPr>
          <w:rFonts w:ascii="Times" w:hAnsi="Times" w:cs="Times"/>
          <w:color w:val="000000"/>
          <w:sz w:val="20"/>
          <w:szCs w:val="20"/>
        </w:rPr>
        <w:t xml:space="preserve"> adásvételére vagy az alábbi irányuló szerződés tekintetében</w:t>
      </w:r>
      <w:proofErr w:type="gramStart"/>
      <w:r>
        <w:rPr>
          <w:rFonts w:ascii="Times" w:hAnsi="Times" w:cs="Times"/>
          <w:color w:val="000000"/>
          <w:sz w:val="20"/>
          <w:szCs w:val="20"/>
        </w:rPr>
        <w:t>: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 xml:space="preserve"> </w:t>
      </w:r>
      <w:r>
        <w:rPr>
          <w:rFonts w:ascii="Times" w:hAnsi="Times" w:cs="Times"/>
          <w:color w:val="000000"/>
          <w:sz w:val="20"/>
          <w:szCs w:val="20"/>
        </w:rPr>
        <w:t>…</w:t>
      </w:r>
      <w:proofErr w:type="gramEnd"/>
      <w:r>
        <w:rPr>
          <w:rFonts w:ascii="Times" w:hAnsi="Times" w:cs="Times"/>
          <w:color w:val="000000"/>
          <w:sz w:val="20"/>
          <w:szCs w:val="20"/>
        </w:rPr>
        <w:t>………………………………………….............................................................</w:t>
      </w:r>
    </w:p>
    <w:p w:rsidR="00BF4912" w:rsidRDefault="00BF4912" w:rsidP="00AD4C0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</w:p>
    <w:p w:rsidR="00BF4912" w:rsidRDefault="00BF4912" w:rsidP="00AD4C0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A termék átvételének időpontja</w:t>
      </w:r>
      <w:proofErr w:type="gramStart"/>
      <w:r>
        <w:rPr>
          <w:rFonts w:ascii="Times" w:hAnsi="Times" w:cs="Times"/>
          <w:color w:val="000000"/>
          <w:sz w:val="20"/>
          <w:szCs w:val="20"/>
        </w:rPr>
        <w:t>:</w:t>
      </w:r>
      <w:r>
        <w:rPr>
          <w:rFonts w:ascii="Times" w:hAnsi="Times" w:cs="Times"/>
          <w:color w:val="000000"/>
          <w:sz w:val="20"/>
          <w:szCs w:val="20"/>
          <w:vertAlign w:val="superscript"/>
        </w:rPr>
        <w:t xml:space="preserve"> </w:t>
      </w:r>
      <w:r>
        <w:rPr>
          <w:rFonts w:ascii="Times" w:hAnsi="Times" w:cs="Times"/>
          <w:color w:val="000000"/>
          <w:sz w:val="20"/>
          <w:szCs w:val="20"/>
        </w:rPr>
        <w:t>…</w:t>
      </w:r>
      <w:proofErr w:type="gramEnd"/>
      <w:r>
        <w:rPr>
          <w:rFonts w:ascii="Times" w:hAnsi="Times" w:cs="Times"/>
          <w:color w:val="000000"/>
          <w:sz w:val="20"/>
          <w:szCs w:val="20"/>
        </w:rPr>
        <w:t>……………………………………………………………………………….</w:t>
      </w:r>
    </w:p>
    <w:p w:rsidR="00BF4912" w:rsidRDefault="00BF4912" w:rsidP="00AD4C0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 xml:space="preserve">A </w:t>
      </w:r>
      <w:proofErr w:type="gramStart"/>
      <w:r>
        <w:rPr>
          <w:rFonts w:ascii="Times" w:hAnsi="Times" w:cs="Times"/>
          <w:color w:val="000000"/>
          <w:sz w:val="20"/>
          <w:szCs w:val="20"/>
        </w:rPr>
        <w:t>fogyasztó(</w:t>
      </w:r>
      <w:proofErr w:type="gramEnd"/>
      <w:r>
        <w:rPr>
          <w:rFonts w:ascii="Times" w:hAnsi="Times" w:cs="Times"/>
          <w:color w:val="000000"/>
          <w:sz w:val="20"/>
          <w:szCs w:val="20"/>
        </w:rPr>
        <w:t>k) neve: ……………………………………………………………………………………………...</w:t>
      </w:r>
    </w:p>
    <w:p w:rsidR="00BF4912" w:rsidRDefault="00BF4912" w:rsidP="00AD4C0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 xml:space="preserve">A </w:t>
      </w:r>
      <w:proofErr w:type="gramStart"/>
      <w:r>
        <w:rPr>
          <w:rFonts w:ascii="Times" w:hAnsi="Times" w:cs="Times"/>
          <w:color w:val="000000"/>
          <w:sz w:val="20"/>
          <w:szCs w:val="20"/>
        </w:rPr>
        <w:t>fogyasztó(</w:t>
      </w:r>
      <w:proofErr w:type="gramEnd"/>
      <w:r>
        <w:rPr>
          <w:rFonts w:ascii="Times" w:hAnsi="Times" w:cs="Times"/>
          <w:color w:val="000000"/>
          <w:sz w:val="20"/>
          <w:szCs w:val="20"/>
        </w:rPr>
        <w:t>k) címe: ……………………………………………………………………………………………..</w:t>
      </w:r>
    </w:p>
    <w:p w:rsidR="00BF4912" w:rsidRDefault="00BF4912" w:rsidP="00AD4C0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A megrendelés/szerződés száma és dátuma</w:t>
      </w:r>
      <w:proofErr w:type="gramStart"/>
      <w:r>
        <w:rPr>
          <w:rFonts w:ascii="Times" w:hAnsi="Times" w:cs="Times"/>
          <w:color w:val="000000"/>
          <w:sz w:val="20"/>
          <w:szCs w:val="20"/>
        </w:rPr>
        <w:t>: …</w:t>
      </w:r>
      <w:proofErr w:type="gramEnd"/>
      <w:r>
        <w:rPr>
          <w:rFonts w:ascii="Times" w:hAnsi="Times" w:cs="Times"/>
          <w:color w:val="000000"/>
          <w:sz w:val="20"/>
          <w:szCs w:val="20"/>
        </w:rPr>
        <w:t>…………………………………………………………………..</w:t>
      </w:r>
    </w:p>
    <w:p w:rsidR="00BF4912" w:rsidRDefault="00BF4912" w:rsidP="00AD4C0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  <w:sz w:val="20"/>
          <w:szCs w:val="20"/>
        </w:rPr>
      </w:pPr>
      <w:proofErr w:type="gramStart"/>
      <w:r>
        <w:rPr>
          <w:rFonts w:ascii="Times" w:hAnsi="Times" w:cs="Times"/>
          <w:color w:val="000000"/>
          <w:sz w:val="20"/>
          <w:szCs w:val="20"/>
        </w:rPr>
        <w:t>Bankszámlaszám</w:t>
      </w:r>
      <w:proofErr w:type="gramEnd"/>
      <w:r>
        <w:rPr>
          <w:rFonts w:ascii="Times" w:hAnsi="Times" w:cs="Times"/>
          <w:color w:val="000000"/>
          <w:sz w:val="20"/>
          <w:szCs w:val="20"/>
        </w:rPr>
        <w:t xml:space="preserve"> amire a vételárat visszautalhatjuk:</w:t>
      </w:r>
    </w:p>
    <w:p w:rsidR="00BF4912" w:rsidRDefault="00BF4912" w:rsidP="00AD4C0A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</w:p>
    <w:p w:rsidR="00BF4912" w:rsidRDefault="00BF4912" w:rsidP="00AD4C0A">
      <w:pPr>
        <w:pStyle w:val="NormlWeb"/>
        <w:spacing w:before="240" w:beforeAutospacing="0" w:after="20" w:afterAutospacing="0"/>
        <w:ind w:firstLine="180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A nyilatkozattétel dátuma</w:t>
      </w:r>
      <w:proofErr w:type="gramStart"/>
      <w:r>
        <w:rPr>
          <w:rFonts w:ascii="Times" w:hAnsi="Times" w:cs="Times"/>
          <w:color w:val="000000"/>
          <w:sz w:val="20"/>
          <w:szCs w:val="20"/>
        </w:rPr>
        <w:t>: …</w:t>
      </w:r>
      <w:proofErr w:type="gramEnd"/>
      <w:r>
        <w:rPr>
          <w:rFonts w:ascii="Times" w:hAnsi="Times" w:cs="Times"/>
          <w:color w:val="000000"/>
          <w:sz w:val="20"/>
          <w:szCs w:val="20"/>
        </w:rPr>
        <w:t>……………………………………………………………………………………..</w:t>
      </w:r>
    </w:p>
    <w:p w:rsidR="00BF4912" w:rsidRDefault="00BF4912" w:rsidP="00AD4C0A">
      <w:pPr>
        <w:pStyle w:val="NormlWeb"/>
        <w:spacing w:before="240" w:beforeAutospacing="0" w:after="20" w:afterAutospacing="0"/>
        <w:ind w:firstLine="180"/>
        <w:jc w:val="right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A fogyasztó aláírása (kizárólag papíron tett nyilatkozat esetén).</w:t>
      </w:r>
    </w:p>
    <w:p w:rsidR="00BF4912" w:rsidRDefault="00BF4912" w:rsidP="00C46BE9">
      <w:pPr>
        <w:spacing w:before="240"/>
        <w:rPr>
          <w:b/>
        </w:rPr>
      </w:pPr>
    </w:p>
    <w:p w:rsidR="00BF4912" w:rsidRPr="00B85E38" w:rsidRDefault="00BF4912" w:rsidP="00B85E38">
      <w:pPr>
        <w:spacing w:before="240"/>
        <w:jc w:val="center"/>
        <w:rPr>
          <w:b/>
          <w:u w:val="single"/>
        </w:rPr>
      </w:pPr>
      <w:r w:rsidRPr="00B85E38">
        <w:rPr>
          <w:b/>
          <w:u w:val="single"/>
        </w:rPr>
        <w:t>Részlet az a fogyasztó és a vállalkozás közötti szerződések részletes szabályairól szóló 45/2014. (II. 26.) Korm. rendelet 45/2014. (II. 26.) Korm. rendeletből</w:t>
      </w:r>
    </w:p>
    <w:p w:rsidR="00BF4912" w:rsidRDefault="00BF4912" w:rsidP="00B85E38">
      <w:pPr>
        <w:spacing w:before="240"/>
      </w:pPr>
      <w:r>
        <w:rPr>
          <w:b/>
          <w:bCs/>
        </w:rPr>
        <w:t>1. §</w:t>
      </w:r>
      <w:r>
        <w:rPr>
          <w:rStyle w:val="apple-converted-space"/>
          <w:rFonts w:ascii="Times" w:hAnsi="Times" w:cs="Times"/>
          <w:color w:val="000000"/>
          <w:sz w:val="20"/>
          <w:szCs w:val="20"/>
        </w:rPr>
        <w:t> </w:t>
      </w:r>
      <w:r>
        <w:t>(1) E rendeletben foglaltakat a fogyasztó és a vállalkozás között kötött szerződésekre (a továbbiakban: fogyasztói szerződés) kell alkalmazni.</w:t>
      </w:r>
    </w:p>
    <w:p w:rsidR="00BF4912" w:rsidRDefault="00BF4912" w:rsidP="00B85E38">
      <w:pPr>
        <w:pStyle w:val="NormlWeb"/>
        <w:spacing w:before="160" w:beforeAutospacing="0" w:after="160" w:afterAutospacing="0"/>
        <w:ind w:firstLine="180"/>
        <w:jc w:val="center"/>
        <w:rPr>
          <w:rFonts w:ascii="Times" w:hAnsi="Times" w:cs="Times"/>
          <w:color w:val="000000"/>
        </w:rPr>
      </w:pPr>
      <w:smartTag w:uri="urn:schemas-microsoft-com:office:smarttags" w:element="metricconverter">
        <w:smartTagPr>
          <w:attr w:name="ProductID" w:val="9. A"/>
        </w:smartTagPr>
        <w:r>
          <w:rPr>
            <w:rFonts w:ascii="Times" w:hAnsi="Times" w:cs="Times"/>
            <w:b/>
            <w:bCs/>
            <w:color w:val="000000"/>
          </w:rPr>
          <w:t>9. A</w:t>
        </w:r>
      </w:smartTag>
      <w:r>
        <w:rPr>
          <w:rFonts w:ascii="Times" w:hAnsi="Times" w:cs="Times"/>
          <w:b/>
          <w:bCs/>
          <w:color w:val="000000"/>
        </w:rPr>
        <w:t xml:space="preserve"> fogyasztót megillető elállási és felmondási jog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20. §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(1) Az üzlethelyiségen kívül kötött és a távollévők között kötött szerződés esetén a fogyasztót a (2) bekezdésben meghatározott határidőn belül indokolás nélküli elállási jog illeti meg. Olyan üzlethelyiségen kívül kötött és távollévők között kötött szerződés esetén, amely szolgáltatás nyújtására irányul, ha a 13. § vagy a 19. § szerinti nyilatkozat megtételét követően a teljesítés megkezdődik, a fogyasztót a (2) bekezdésben meghatározott határidőn belül indokolás nélküli felmondási jog illeti meg.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(2) A fogyasztó az (1) bekezdés szerinti elállási vagy felmondási jogát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a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termék adásvételére irányuló szerződés esetén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i/>
          <w:iCs/>
          <w:color w:val="000000"/>
        </w:rPr>
        <w:lastRenderedPageBreak/>
        <w:t>aa</w:t>
      </w:r>
      <w:proofErr w:type="spell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terméknek,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ab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több termék adásvételekor, ha az egyes termékek szolgáltatása eltérő időpontban történik,az utoljára szolgáltatott terméknek,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i/>
          <w:iCs/>
          <w:color w:val="000000"/>
        </w:rPr>
        <w:t>ac</w:t>
      </w:r>
      <w:proofErr w:type="spell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több tételből vagy darabból álló termék esetén az utoljára szolgáltatott tételnek vagy darabnak,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ad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ha a terméket meghatározott időszakon belül rendszeresen kell szolgáltatni, az első szolgáltatásnak,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color w:val="000000"/>
        </w:rPr>
        <w:t>a</w:t>
      </w:r>
      <w:proofErr w:type="gramEnd"/>
      <w:r>
        <w:rPr>
          <w:rFonts w:ascii="Times" w:hAnsi="Times" w:cs="Times"/>
          <w:color w:val="000000"/>
        </w:rPr>
        <w:t xml:space="preserve"> fogyasztó vagy az általa megjelölt, a fuvarozótól eltérő harmadik személy általi átvételének napjától;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b)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szolgáltatás nyújtására irányuló szerződés esetében a szerződés megkötésének napjától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color w:val="000000"/>
        </w:rPr>
        <w:t>számított</w:t>
      </w:r>
      <w:proofErr w:type="gramEnd"/>
      <w:r>
        <w:rPr>
          <w:rFonts w:ascii="Times" w:hAnsi="Times" w:cs="Times"/>
          <w:color w:val="000000"/>
        </w:rPr>
        <w:t xml:space="preserve"> tizennégy napon belül gyakorolhatja.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(3) A (2) bekezdés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i/>
          <w:iCs/>
          <w:color w:val="000000"/>
        </w:rPr>
        <w:t>a)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pontjában foglaltak nem érintik a fogyasztó azon jogát, hogy az e §</w:t>
      </w:r>
      <w:proofErr w:type="spellStart"/>
      <w:r>
        <w:rPr>
          <w:rFonts w:ascii="Times" w:hAnsi="Times" w:cs="Times"/>
          <w:color w:val="000000"/>
        </w:rPr>
        <w:t>-ban</w:t>
      </w:r>
      <w:proofErr w:type="spellEnd"/>
      <w:r>
        <w:rPr>
          <w:rFonts w:ascii="Times" w:hAnsi="Times" w:cs="Times"/>
          <w:color w:val="000000"/>
        </w:rPr>
        <w:t xml:space="preserve"> meghatározott elállási jogát a szerződés </w:t>
      </w:r>
      <w:proofErr w:type="gramStart"/>
      <w:r>
        <w:rPr>
          <w:rFonts w:ascii="Times" w:hAnsi="Times" w:cs="Times"/>
          <w:color w:val="000000"/>
        </w:rPr>
        <w:t>megkötésének napja</w:t>
      </w:r>
      <w:proofErr w:type="gramEnd"/>
      <w:r>
        <w:rPr>
          <w:rFonts w:ascii="Times" w:hAnsi="Times" w:cs="Times"/>
          <w:color w:val="000000"/>
        </w:rPr>
        <w:t xml:space="preserve"> és a termék átvételének napja közötti időszakban is gyakorolja.</w:t>
      </w:r>
    </w:p>
    <w:p w:rsidR="00BF4912" w:rsidRDefault="00BF4912" w:rsidP="00B85E38">
      <w:pPr>
        <w:pStyle w:val="NormlWeb"/>
        <w:spacing w:before="160" w:beforeAutospacing="0" w:after="160" w:afterAutospacing="0"/>
        <w:ind w:firstLine="180"/>
        <w:jc w:val="center"/>
        <w:rPr>
          <w:rFonts w:ascii="Times" w:hAnsi="Times" w:cs="Times"/>
          <w:color w:val="000000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rFonts w:ascii="Times" w:hAnsi="Times" w:cs="Times"/>
            <w:b/>
            <w:bCs/>
            <w:color w:val="000000"/>
          </w:rPr>
          <w:t>10. A</w:t>
        </w:r>
      </w:smartTag>
      <w:r>
        <w:rPr>
          <w:rFonts w:ascii="Times" w:hAnsi="Times" w:cs="Times"/>
          <w:b/>
          <w:bCs/>
          <w:color w:val="000000"/>
        </w:rPr>
        <w:t xml:space="preserve"> fogyasztót megillető elállási vagy felmondási jogra vonatkozó tájékoztatás elmulasztásának jogkövetkezménye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21. §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(1) Ha a vállalkozás a 11. § (1) bekezdésének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i/>
          <w:iCs/>
          <w:color w:val="000000"/>
        </w:rPr>
        <w:t>i)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pontjában meghatározott tájékoztatási kötelezettségének nem tett eleget, a 20. § (2) bekezdésében meghatározott elállási határidő tizenkét hónappal meghosszabbodik.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(2) Ha a vállalkozás a 20. § (2) bekezdésében meghatározott határidő lejártát követő tizenkét hónapon belül megadta a fogyasztónak az (1) bekezdésben meghatározott tájékoztatást, az elállásra vagy a felmondásra nyitva álló határidő az e tájékoztatás közlésétől számított tizennegyedik napon jár le.</w:t>
      </w:r>
    </w:p>
    <w:p w:rsidR="00BF4912" w:rsidRDefault="00BF4912" w:rsidP="00B85E38">
      <w:pPr>
        <w:pStyle w:val="NormlWeb"/>
        <w:spacing w:before="160" w:beforeAutospacing="0" w:after="160" w:afterAutospacing="0"/>
        <w:ind w:firstLine="180"/>
        <w:jc w:val="center"/>
        <w:rPr>
          <w:rFonts w:ascii="Times" w:hAnsi="Times" w:cs="Times"/>
          <w:color w:val="000000"/>
        </w:rPr>
      </w:pPr>
      <w:smartTag w:uri="urn:schemas-microsoft-com:office:smarttags" w:element="metricconverter">
        <w:smartTagPr>
          <w:attr w:name="ProductID" w:val="11. A"/>
        </w:smartTagPr>
        <w:r>
          <w:rPr>
            <w:rFonts w:ascii="Times" w:hAnsi="Times" w:cs="Times"/>
            <w:b/>
            <w:bCs/>
            <w:color w:val="000000"/>
          </w:rPr>
          <w:t>11. A</w:t>
        </w:r>
      </w:smartTag>
      <w:r>
        <w:rPr>
          <w:rFonts w:ascii="Times" w:hAnsi="Times" w:cs="Times"/>
          <w:b/>
          <w:bCs/>
          <w:color w:val="000000"/>
        </w:rPr>
        <w:t xml:space="preserve"> fogyasztót megillető elállási vagy felmondási jog gyakorlása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22. §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(1) A fogyasztó a 20. §</w:t>
      </w:r>
      <w:proofErr w:type="spellStart"/>
      <w:r>
        <w:rPr>
          <w:rFonts w:ascii="Times" w:hAnsi="Times" w:cs="Times"/>
          <w:color w:val="000000"/>
        </w:rPr>
        <w:t>-ban</w:t>
      </w:r>
      <w:proofErr w:type="spellEnd"/>
      <w:r>
        <w:rPr>
          <w:rFonts w:ascii="Times" w:hAnsi="Times" w:cs="Times"/>
          <w:color w:val="000000"/>
        </w:rPr>
        <w:t xml:space="preserve"> biztosított jogát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a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2. mellékletben található nyilatkozat-minta felhasználásával; vagy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b)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az erre vonatkozó egyértelmű nyilatkozat útján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color w:val="000000"/>
        </w:rPr>
        <w:t>gyakorolhatja</w:t>
      </w:r>
      <w:proofErr w:type="gramEnd"/>
      <w:r>
        <w:rPr>
          <w:rFonts w:ascii="Times" w:hAnsi="Times" w:cs="Times"/>
          <w:color w:val="000000"/>
        </w:rPr>
        <w:t>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(2) A vállalkozás internetes honlapján is biztosíthatja a fogyasztó számára a 20. §</w:t>
      </w:r>
      <w:proofErr w:type="spellStart"/>
      <w:r>
        <w:rPr>
          <w:rFonts w:ascii="Times" w:hAnsi="Times" w:cs="Times"/>
          <w:color w:val="000000"/>
        </w:rPr>
        <w:t>-ban</w:t>
      </w:r>
      <w:proofErr w:type="spellEnd"/>
      <w:r>
        <w:rPr>
          <w:rFonts w:ascii="Times" w:hAnsi="Times" w:cs="Times"/>
          <w:color w:val="000000"/>
        </w:rPr>
        <w:t xml:space="preserve"> meghatározott jog (1) bekezdés szerinti gyakorlását. Ebben az esetben a vállalkozás tartós adathordozón haladéktalanul visszaigazolja a fogyasztói nyilatkozat megérkezését.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(3) A 20. §</w:t>
      </w:r>
      <w:proofErr w:type="spellStart"/>
      <w:r>
        <w:rPr>
          <w:rFonts w:ascii="Times" w:hAnsi="Times" w:cs="Times"/>
          <w:color w:val="000000"/>
        </w:rPr>
        <w:t>-ban</w:t>
      </w:r>
      <w:proofErr w:type="spellEnd"/>
      <w:r>
        <w:rPr>
          <w:rFonts w:ascii="Times" w:hAnsi="Times" w:cs="Times"/>
          <w:color w:val="000000"/>
        </w:rPr>
        <w:t xml:space="preserve"> meghatározott jogot határidőben érvényesítettnek kell tekinteni, ha a fogyasztó nyilatkozatát a 20. § (2) bekezdésében, illetve a 21. §</w:t>
      </w:r>
      <w:proofErr w:type="spellStart"/>
      <w:r>
        <w:rPr>
          <w:rFonts w:ascii="Times" w:hAnsi="Times" w:cs="Times"/>
          <w:color w:val="000000"/>
        </w:rPr>
        <w:t>-ban</w:t>
      </w:r>
      <w:proofErr w:type="spellEnd"/>
      <w:r>
        <w:rPr>
          <w:rFonts w:ascii="Times" w:hAnsi="Times" w:cs="Times"/>
          <w:color w:val="000000"/>
        </w:rPr>
        <w:t xml:space="preserve"> meghatározott határidő lejárta előtt elküldi.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(4) A fogyasztót terheli annak bizonyítása, hogy a 20. §</w:t>
      </w:r>
      <w:proofErr w:type="spellStart"/>
      <w:r>
        <w:rPr>
          <w:rFonts w:ascii="Times" w:hAnsi="Times" w:cs="Times"/>
          <w:color w:val="000000"/>
        </w:rPr>
        <w:t>-ban</w:t>
      </w:r>
      <w:proofErr w:type="spellEnd"/>
      <w:r>
        <w:rPr>
          <w:rFonts w:ascii="Times" w:hAnsi="Times" w:cs="Times"/>
          <w:color w:val="000000"/>
        </w:rPr>
        <w:t xml:space="preserve"> meghatározott jogot e §</w:t>
      </w:r>
      <w:proofErr w:type="spellStart"/>
      <w:r>
        <w:rPr>
          <w:rFonts w:ascii="Times" w:hAnsi="Times" w:cs="Times"/>
          <w:color w:val="000000"/>
        </w:rPr>
        <w:t>-sal</w:t>
      </w:r>
      <w:proofErr w:type="spellEnd"/>
      <w:r>
        <w:rPr>
          <w:rFonts w:ascii="Times" w:hAnsi="Times" w:cs="Times"/>
          <w:color w:val="000000"/>
        </w:rPr>
        <w:t xml:space="preserve"> összhangban gyakorolta.</w:t>
      </w:r>
    </w:p>
    <w:p w:rsidR="00BF4912" w:rsidRDefault="00BF4912" w:rsidP="00B85E38">
      <w:pPr>
        <w:pStyle w:val="NormlWeb"/>
        <w:spacing w:before="160" w:beforeAutospacing="0" w:after="160" w:afterAutospacing="0"/>
        <w:ind w:firstLine="18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12. A vállalkozás kötelezettségei a fogyasztó elállása vagy felmondása esetén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23. §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(1) Ha a fogyasztó a 22. §</w:t>
      </w:r>
      <w:proofErr w:type="spellStart"/>
      <w:r>
        <w:rPr>
          <w:rFonts w:ascii="Times" w:hAnsi="Times" w:cs="Times"/>
          <w:color w:val="000000"/>
        </w:rPr>
        <w:t>-nak</w:t>
      </w:r>
      <w:proofErr w:type="spellEnd"/>
      <w:r>
        <w:rPr>
          <w:rFonts w:ascii="Times" w:hAnsi="Times" w:cs="Times"/>
          <w:color w:val="000000"/>
        </w:rPr>
        <w:t xml:space="preserve"> megfelelően eláll az üzlethelyiségen kívül kötött vagy a távollevők között kötött szerződéstől, a vállalkozás haladéktalanul, de legkésőbb az elállásról való tudomásszerzésétől számított tizennégy napon belül visszatéríti a fogyasztó által ellenszolgáltatásként megfizetett teljes összeget, ideértve a teljesítéssel összefüggésben felmerült költségeket is.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(2) A 22. §</w:t>
      </w:r>
      <w:proofErr w:type="spellStart"/>
      <w:r>
        <w:rPr>
          <w:rFonts w:ascii="Times" w:hAnsi="Times" w:cs="Times"/>
          <w:color w:val="000000"/>
        </w:rPr>
        <w:t>-nak</w:t>
      </w:r>
      <w:proofErr w:type="spellEnd"/>
      <w:r>
        <w:rPr>
          <w:rFonts w:ascii="Times" w:hAnsi="Times" w:cs="Times"/>
          <w:color w:val="000000"/>
        </w:rPr>
        <w:t xml:space="preserve"> megfelelő elállás vagy felmondás esetén a vállalkozás a fogyasztónak visszajáró összeget a fogyasztó által igénybe vett fizetési móddal megegyező módon téríti vissza. A fogyasztó kifejezett beleegyezése alapján a vállalkozás a visszatérítésre más fizetési módot is alkalmazhat, de a fogyasztót ebből adódóan semmilyen többletdíj nem terhelheti.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lastRenderedPageBreak/>
        <w:t>(3) Ha a fogyasztó kifejezetten a legkevésbé költséges szokásos fuvarozási módtól eltérő fuvarozási módot választ, a vállalkozás nem köteles visszatéríteni az ebből eredő többletköltségeket.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(4) Termék adásvételére irányuló szerződés esetén a vállalkozás mindaddig visszatarthatja az (1) bekezdésben meghatározott összeget, amíg a fogyasztó a terméket vissza nem szolgáltatta, vagy kétséget kizáróan nem igazolta, hogy azt visszaküldte; a kettő közül a korábbi időpontot kell figyelembe venni. Nem illeti meg a vállalkozást a visszatartás joga, ha vállalta, hogy a terméket maga fuvarozza vissza.</w:t>
      </w:r>
    </w:p>
    <w:p w:rsidR="00BF4912" w:rsidRDefault="00BF4912" w:rsidP="00B85E38">
      <w:pPr>
        <w:pStyle w:val="NormlWeb"/>
        <w:spacing w:before="160" w:beforeAutospacing="0" w:after="160" w:afterAutospacing="0"/>
        <w:ind w:firstLine="18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13. A fogyasztó kötelezettségei elállása vagy felmondása esetén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24. §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(1) Ha a fogyasztó a 22. §</w:t>
      </w:r>
      <w:proofErr w:type="spellStart"/>
      <w:r>
        <w:rPr>
          <w:rFonts w:ascii="Times" w:hAnsi="Times" w:cs="Times"/>
          <w:color w:val="000000"/>
        </w:rPr>
        <w:t>-nak</w:t>
      </w:r>
      <w:proofErr w:type="spellEnd"/>
      <w:r>
        <w:rPr>
          <w:rFonts w:ascii="Times" w:hAnsi="Times" w:cs="Times"/>
          <w:color w:val="000000"/>
        </w:rPr>
        <w:t xml:space="preserve"> megfelelően eláll az üzlethelyiségen kívül kötött vagy a távollevők között kötött szerződéstől, köteles a terméket haladéktalanul, de legkésőbb az elállás közlésétől számított tizennégy napon belül visszaküldeni, illetve a vállalkozásnak vagy a vállalkozás által a termék átvételére meghatalmazott személynek átadni, kivéve, ha a vállalkozás vállalta, hogy a terméket maga fuvarozza vissza. A visszaküldés határidőben teljesítettnek minősül, ha a fogyasztó a terméket a határidő lejárta előtt elküldi.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(2) A fogyasztó kizárólag a termék visszaküldésének közvetlen költségét viseli, kivéve, ha a vállalkozás vállalta e költség viselését.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(3) Ha az üzlethelyiségen kívül kötött szerződés megkötésével egyidejűleg a terméket kifuvarozták a fogyasztónak, a vállalkozás saját költségén fuvarozza vissza a terméket, ha az jellegénél fogva postai küldeményként nem küldhető vissza.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25. §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fogyasztó csak a termék jellegének, tulajdonságainak és működésének megállapításához szükséges használatot meghaladó használatból eredő értékcsökkenésért felel. Nem felel a fogyasztó az értékcsökkenésért, ha a vállalkozás a 11. § (1) bekezdésének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i/>
          <w:iCs/>
          <w:color w:val="000000"/>
        </w:rPr>
        <w:t>i)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pontjában előírt tájékoztatási kötelezettségének nem tett eleget.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26. §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(1) Ha a 13. § vagy a 19. § szerinti esetben a fogyasztó a teljesítés megkezdését követően felmondja az üzlethelyiségen kívül vagy távollévők között kötött szerződést, az elszámolás során a fogyasztó által arányosan fizetendő összeget a szerződésben megállapított ellenszolgáltatás adóval növelt teljes összege alapján kell kiszámítani. Ha azonban a fogyasztó bizonyítja, hogy a teljes összeg túlzottan magas, az arányos összeget a szerződés megszűnésének időpontjáig teljesített szolgáltatások piaci értéke alapján kell kiszámítani.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(2) E § alkalmazásában a piaci érték megállapításánál az azonos tevékenységet végző vállalkozások azonos szolgáltatásának a szerződés megkötésének időpontja szerinti ellenértékét kell figyelembe venni.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27. §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fogyasztó a 20. § szerinti joga gyakorlása esetén nem viseli az alábbi költségeket: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a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szolgáltatás nyújtására irányuló szerződés teljesítésének teljes vagy részleges költségeit, ha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i/>
          <w:iCs/>
          <w:color w:val="000000"/>
        </w:rPr>
        <w:t>aa</w:t>
      </w:r>
      <w:proofErr w:type="spell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vállalkozás a 11. § (1) bekezdésének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i/>
          <w:iCs/>
          <w:color w:val="000000"/>
        </w:rPr>
        <w:t>i)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vagy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i/>
          <w:iCs/>
          <w:color w:val="000000"/>
        </w:rPr>
        <w:t>k)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pontjában előírt tájékoztatási kötelezettségének nem tett eleget, vagy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ab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fogyasztó nem kérte a 13. § és a 19. § szerint a szolgáltatás teljesítésének megkezdését a 20. § (2) bekezdésében meghatározott határidő lejárta előtt;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b)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nem tárgyi adathordozón nyújtott digitális adattartalom szolgáltatásának teljes vagy részleges költségeit, ha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i/>
          <w:iCs/>
          <w:color w:val="000000"/>
        </w:rPr>
        <w:t>ba</w:t>
      </w:r>
      <w:proofErr w:type="spell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fogyasztó nem adta kifejezett, előzetes beleegyezését ahhoz, hogy a teljesítés a 20. § (2) bekezdésében meghatározott határidő lejárta előtt megkezdődjön,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i/>
          <w:iCs/>
          <w:color w:val="000000"/>
        </w:rPr>
        <w:t>bb</w:t>
      </w:r>
      <w:proofErr w:type="spell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fogyasztó a</w:t>
      </w:r>
      <w:r>
        <w:rPr>
          <w:rStyle w:val="apple-converted-space"/>
          <w:rFonts w:ascii="Times" w:hAnsi="Times" w:cs="Times"/>
          <w:color w:val="000000"/>
        </w:rPr>
        <w:t> </w:t>
      </w:r>
      <w:proofErr w:type="spellStart"/>
      <w:r>
        <w:rPr>
          <w:rFonts w:ascii="Times" w:hAnsi="Times" w:cs="Times"/>
          <w:i/>
          <w:iCs/>
          <w:color w:val="000000"/>
        </w:rPr>
        <w:t>ba</w:t>
      </w:r>
      <w:proofErr w:type="spell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pont szerinti beleegyezése megadásával egyidejűleg nem nyilatkozott annak tudomásulvételéről, hogy beleegyezésével elveszti a 20. § szerinti jogát, vagy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i/>
          <w:iCs/>
          <w:color w:val="000000"/>
        </w:rPr>
        <w:t>bc</w:t>
      </w:r>
      <w:proofErr w:type="spell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vállalkozás elmulasztotta megadni a 12. § (2) bekezdésében vagy a 18. §</w:t>
      </w:r>
      <w:proofErr w:type="spellStart"/>
      <w:r>
        <w:rPr>
          <w:rFonts w:ascii="Times" w:hAnsi="Times" w:cs="Times"/>
          <w:color w:val="000000"/>
        </w:rPr>
        <w:t>-ban</w:t>
      </w:r>
      <w:proofErr w:type="spellEnd"/>
      <w:r>
        <w:rPr>
          <w:rFonts w:ascii="Times" w:hAnsi="Times" w:cs="Times"/>
          <w:color w:val="000000"/>
        </w:rPr>
        <w:t xml:space="preserve"> előírt visszaigazolást.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lastRenderedPageBreak/>
        <w:t>28. §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fogyasztót a 20. § szerinti joga gyakorlásával összefüggésben a 23. § (3) bekezdésében, valamint 24–26. §</w:t>
      </w:r>
      <w:proofErr w:type="spellStart"/>
      <w:r>
        <w:rPr>
          <w:rFonts w:ascii="Times" w:hAnsi="Times" w:cs="Times"/>
          <w:color w:val="000000"/>
        </w:rPr>
        <w:t>-ban</w:t>
      </w:r>
      <w:proofErr w:type="spellEnd"/>
      <w:r>
        <w:rPr>
          <w:rFonts w:ascii="Times" w:hAnsi="Times" w:cs="Times"/>
          <w:color w:val="000000"/>
        </w:rPr>
        <w:t xml:space="preserve"> meghatározottakon felül további költség és egyéb kötelezettség nem terheli.</w:t>
      </w:r>
    </w:p>
    <w:p w:rsidR="00BF4912" w:rsidRDefault="00BF4912" w:rsidP="00B85E38">
      <w:pPr>
        <w:pStyle w:val="NormlWeb"/>
        <w:spacing w:before="160" w:beforeAutospacing="0" w:after="160" w:afterAutospacing="0"/>
        <w:ind w:firstLine="18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14. A fogyasztót megillető elállási és felmondási jog alóli kivételek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29. §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(1) A fogyasztó nem gyakorolhatja a 20. § szerinti jogát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a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szolgáltatás nyújtására irányuló szerződés esetében a szolgáltatás egészének teljesítését követően, ha a vállalkozás a teljesítést a fogyasztó kifejezett, előzetes beleegyezésével kezdte meg, és a fogyasztó tudomásul vette, hogy a szolgáltatás egészének teljesítését követően felmondási jogát elveszíti;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b)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olyan termék vagy szolgáltatás tekintetében, amelynek ára, illetve díja a pénzpiac vállalkozás által nem befolyásolható, a 20. § (2) bekezdésében meghatározott határidő alatt is lehetséges ingadozásától függ;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c)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olyan nem előre gyártott termék esetében, amelyet a fogyasztó utasítása alapján vagy kifejezett kérésére állítottak elő, vagy olyan termék esetében, amelyet egyértelműen a fogyasztó személyére szabtak;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d)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romlandó vagy minőségét rövid ideig megőrző termék tekintetében;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e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olyan zárt csomagolású termék tekintetében, amely egészségvédelmi vagy higiéniai okokból az átadást követő felbontása után nem küldhető vissza;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f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olyan termék tekintetében, amely jellegénél fogva az átadást követően elválaszthatatlanul vegyül más termékkel;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g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olyan alkoholtartalmú ital tekintetében, amelynek tényleges értéke a vállalkozás által nem befolyásolható módon a piaci ingadozásoktól függ, és amelynek áráról a felek az adásvételi szerződés megkötésekor állapodtak meg, azonban a szerződés teljesítésére csak a megkötéstől számított harmincadik napot követően kerül sor;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h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olyan vállalkozási szerződés esetében, amelynél a vállalkozás a fogyasztó kifejezett kérésére keresi fel a fogyasztót sürgős javítási vagy karbantartási munkálatok elvégzése céljából;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i)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lezárt csomagolású hang-, illetve képfelvétel, valamint számítógépes szoftver példányának adásvétele tekintetében, ha az átadást követően a fogyasztó a csomagolást felbontotta;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j)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hírlap, folyóirat és időszaki lap tekintetében, az előfizetéses szerződések kivételével;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k)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nyilvános árverésen megkötött szerződések esetében;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l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lakáscélú szolgáltatás kivételével szállásnyújtásra irányuló szerződés, fuvarozás, személygépjármű-kölcsönzés, étkeztetés vagy szabadidős tevékenységekhez kapcsolódó szolgáltatásra irányuló szerződés esetében, ha a szerződésben meghatározott teljesítési határnapot vagy határidőt kötöttek ki;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m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nem tárgyi adathordozón nyújtott digitális adattartalom tekintetében, ha a vállalkozás a fogyasztó kifejezett, előzetes beleegyezésével kezdte meg a teljesítést, és a fogyasztó e beleegyezésével egyidejűleg nyilatkozott annak tudomásul vételéről, hogy a teljesítés megkezdését követően elveszíti a 20. § szerinti jogát.</w:t>
      </w:r>
    </w:p>
    <w:p w:rsidR="00BF4912" w:rsidRDefault="00BF4912" w:rsidP="00B85E38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(2) Az (1) bekezdés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i/>
          <w:iCs/>
          <w:color w:val="000000"/>
        </w:rPr>
        <w:t>h)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pontjában meghatározott esetben a 20. § szerinti jog a fogyasztó által kifejezetten kért szolgáltatásokon és a karbantartás vagy a javítás elvégzéséhez felhasznált cserealkatrészeken felül kínált szolgáltatásokra vagy termékekre kiterjed.</w:t>
      </w:r>
    </w:p>
    <w:p w:rsidR="00BF4912" w:rsidRDefault="00BF4912" w:rsidP="00C46BE9">
      <w:pPr>
        <w:spacing w:before="240"/>
      </w:pPr>
    </w:p>
    <w:sectPr w:rsidR="00BF4912" w:rsidSect="002C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F234D"/>
    <w:multiLevelType w:val="hybridMultilevel"/>
    <w:tmpl w:val="F23C6E7A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5711F26"/>
    <w:multiLevelType w:val="hybridMultilevel"/>
    <w:tmpl w:val="5BDC7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E792A"/>
    <w:rsid w:val="00213531"/>
    <w:rsid w:val="002C2665"/>
    <w:rsid w:val="00511883"/>
    <w:rsid w:val="008E792A"/>
    <w:rsid w:val="00921E81"/>
    <w:rsid w:val="00A53877"/>
    <w:rsid w:val="00AD4C0A"/>
    <w:rsid w:val="00AF0FFE"/>
    <w:rsid w:val="00B85E38"/>
    <w:rsid w:val="00BF4912"/>
    <w:rsid w:val="00C46BE9"/>
    <w:rsid w:val="00D001B4"/>
    <w:rsid w:val="00D32CA6"/>
    <w:rsid w:val="00D52798"/>
    <w:rsid w:val="00D97AE9"/>
    <w:rsid w:val="00E6533E"/>
    <w:rsid w:val="00EA0DBA"/>
    <w:rsid w:val="00ED31CA"/>
    <w:rsid w:val="00EF4D66"/>
    <w:rsid w:val="00F431BA"/>
    <w:rsid w:val="00F8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266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99"/>
    <w:qFormat/>
    <w:rsid w:val="008E792A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51188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uiPriority w:val="99"/>
    <w:rsid w:val="00511883"/>
    <w:rPr>
      <w:rFonts w:cs="Times New Roman"/>
    </w:rPr>
  </w:style>
  <w:style w:type="character" w:styleId="Hiperhivatkozs">
    <w:name w:val="Hyperlink"/>
    <w:basedOn w:val="Bekezdsalapbettpusa"/>
    <w:uiPriority w:val="99"/>
    <w:semiHidden/>
    <w:rsid w:val="00511883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AD4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72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2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utihifi.hu" TargetMode="External"/><Relationship Id="rId5" Type="http://schemas.openxmlformats.org/officeDocument/2006/relationships/hyperlink" Target="mailto:info@tutihif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2049</Words>
  <Characters>14143</Characters>
  <Application>Microsoft Office Word</Application>
  <DocSecurity>4</DocSecurity>
  <Lines>117</Lines>
  <Paragraphs>32</Paragraphs>
  <ScaleCrop>false</ScaleCrop>
  <Company/>
  <LinksUpToDate>false</LinksUpToDate>
  <CharactersWithSpaces>16160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 jog</dc:title>
  <dc:creator>xyz</dc:creator>
  <cp:lastModifiedBy>TUTI</cp:lastModifiedBy>
  <cp:revision>2</cp:revision>
  <dcterms:created xsi:type="dcterms:W3CDTF">2018-03-02T01:16:00Z</dcterms:created>
  <dcterms:modified xsi:type="dcterms:W3CDTF">2018-03-02T01:16:00Z</dcterms:modified>
</cp:coreProperties>
</file>