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5D" w:rsidRPr="00C55499" w:rsidRDefault="00BE1725" w:rsidP="00BE1725">
      <w:pPr>
        <w:pStyle w:val="Cm"/>
      </w:pPr>
      <w:r>
        <w:t>Vásárlásra v</w:t>
      </w:r>
      <w:r w:rsidR="000A755D" w:rsidRPr="00C55499">
        <w:t xml:space="preserve">onatkozó </w:t>
      </w:r>
      <w:r>
        <w:t>t</w:t>
      </w:r>
      <w:r w:rsidR="000A755D" w:rsidRPr="00C55499">
        <w:t>udnivalók</w:t>
      </w:r>
    </w:p>
    <w:p w:rsidR="000E174A" w:rsidRDefault="00614000" w:rsidP="000E174A">
      <w:pPr>
        <w:spacing w:before="240"/>
        <w:jc w:val="both"/>
      </w:pPr>
      <w:r>
        <w:t>A termékek megrendelése</w:t>
      </w:r>
      <w:r w:rsidR="00BE1725">
        <w:t xml:space="preserve"> a regisztrációt követően lehetsé</w:t>
      </w:r>
      <w:r>
        <w:t xml:space="preserve">ges. </w:t>
      </w:r>
    </w:p>
    <w:p w:rsidR="00BE1725" w:rsidRDefault="00614000" w:rsidP="00414B04">
      <w:pPr>
        <w:spacing w:before="240"/>
        <w:jc w:val="both"/>
      </w:pPr>
      <w:r>
        <w:t>A kiválasztott termék a ko</w:t>
      </w:r>
      <w:r w:rsidR="00BE1725">
        <w:t>sár gombra kattintva kerül a rendelési listába.</w:t>
      </w:r>
      <w:r w:rsidR="00BE1725" w:rsidRPr="00BE1725">
        <w:t xml:space="preserve"> </w:t>
      </w:r>
      <w:r>
        <w:t>A rendelt termék</w:t>
      </w:r>
      <w:r w:rsidR="00A76E40">
        <w:t>ek</w:t>
      </w:r>
      <w:r>
        <w:t xml:space="preserve"> mennyisége</w:t>
      </w:r>
      <w:r w:rsidR="00BE1725" w:rsidRPr="00C55499">
        <w:t xml:space="preserve"> a + és - jelek megnyomásával változtatható meg</w:t>
      </w:r>
      <w:r w:rsidR="00BE1725">
        <w:t>.</w:t>
      </w:r>
    </w:p>
    <w:p w:rsidR="00E91CC7" w:rsidRDefault="00E91CC7" w:rsidP="00E91CC7">
      <w:pPr>
        <w:spacing w:before="240"/>
        <w:jc w:val="both"/>
      </w:pPr>
      <w:r>
        <w:t>A vásárolt áruk jellemzőiről</w:t>
      </w:r>
      <w:r w:rsidRPr="00C55499">
        <w:t xml:space="preserve"> a konkrét árucikk információs oldalá</w:t>
      </w:r>
      <w:r>
        <w:t xml:space="preserve">nak elolvasásával tájékozódhat részletesen a megrendelő. </w:t>
      </w:r>
      <w:r w:rsidRPr="00C55499">
        <w:t>Ha nem találja elegendőnek a termék jellemzését</w:t>
      </w:r>
      <w:r>
        <w:t>,</w:t>
      </w:r>
      <w:r w:rsidRPr="00C55499">
        <w:t xml:space="preserve"> akkor javasoljuk, hogy bővebb ismertetőért keresse fel a gyártó honlapját. Az ismertető leírás esetleges pontatlanságáért nem vállalunk felelősséget, a feltüntetett</w:t>
      </w:r>
      <w:r>
        <w:t xml:space="preserve"> képek helyenként illusztrációk!</w:t>
      </w:r>
    </w:p>
    <w:p w:rsidR="000E174A" w:rsidRDefault="000E174A" w:rsidP="000E174A">
      <w:pPr>
        <w:jc w:val="both"/>
      </w:pPr>
      <w:r w:rsidRPr="00C55499">
        <w:t>Amennyiben olyan terméket keres</w:t>
      </w:r>
      <w:r>
        <w:t>, amelye</w:t>
      </w:r>
      <w:r w:rsidRPr="00C55499">
        <w:t xml:space="preserve">t nem talál meg honlapunkon, az </w:t>
      </w:r>
      <w:hyperlink r:id="rId6" w:history="1">
        <w:r w:rsidRPr="00C55499">
          <w:rPr>
            <w:rStyle w:val="Hiperhivatkozs"/>
          </w:rPr>
          <w:t>info@tutihifi.hu</w:t>
        </w:r>
      </w:hyperlink>
      <w:r w:rsidRPr="00C55499">
        <w:t xml:space="preserve"> címen, vagy </w:t>
      </w:r>
      <w:proofErr w:type="gramStart"/>
      <w:r w:rsidRPr="00C55499">
        <w:t>telefonon</w:t>
      </w:r>
      <w:proofErr w:type="gramEnd"/>
      <w:r>
        <w:t xml:space="preserve"> a</w:t>
      </w:r>
      <w:r w:rsidR="004774B7">
        <w:t xml:space="preserve"> 06309742702</w:t>
      </w:r>
      <w:r w:rsidRPr="00C55499">
        <w:t>-es számon is érdeklődhet</w:t>
      </w:r>
      <w:r>
        <w:t>!</w:t>
      </w:r>
    </w:p>
    <w:p w:rsidR="00E91CC7" w:rsidRPr="00C55499" w:rsidRDefault="00E91CC7" w:rsidP="00E91CC7">
      <w:pPr>
        <w:spacing w:before="240"/>
        <w:jc w:val="both"/>
      </w:pPr>
      <w:r w:rsidRPr="00C55499">
        <w:t>A Tuti Hifi Kft. oldalain feltüntetett vételár mi</w:t>
      </w:r>
      <w:r>
        <w:t xml:space="preserve">ndig magyar forintban megadott, </w:t>
      </w:r>
      <w:r w:rsidRPr="00C55499">
        <w:t>bruttó</w:t>
      </w:r>
      <w:r>
        <w:t xml:space="preserve"> fogyasztói</w:t>
      </w:r>
      <w:r w:rsidRPr="00C55499">
        <w:t xml:space="preserve"> ár</w:t>
      </w:r>
      <w:r>
        <w:t>. A</w:t>
      </w:r>
      <w:r w:rsidRPr="00C55499">
        <w:t xml:space="preserve"> feltüntetett árak nem minősülnek közvetlen áraján</w:t>
      </w:r>
      <w:r>
        <w:t>lattételnek, mivel árainkat az e</w:t>
      </w:r>
      <w:r w:rsidRPr="00C55499">
        <w:t xml:space="preserve">uró árának változása befolyásolhatja, az árváltoztatás jogát fenntartjuk! Az esetleges elírásokból eredő károkért </w:t>
      </w:r>
      <w:r>
        <w:t>cégünk nem vállal felelősséget.</w:t>
      </w:r>
      <w:r w:rsidRPr="00E91CC7">
        <w:t xml:space="preserve"> </w:t>
      </w:r>
      <w:r>
        <w:t>Amennyiben a fogyasztói ár eltér a weboldalon megadott ártól, akkor arról megrendelőnket telefonon vagy e-mailben értesítjük. H</w:t>
      </w:r>
      <w:r w:rsidRPr="00C55499">
        <w:t xml:space="preserve">a </w:t>
      </w:r>
      <w:r>
        <w:t xml:space="preserve">a </w:t>
      </w:r>
      <w:r w:rsidRPr="00C55499">
        <w:t>termék aktuális ára az oldalunkon feltüntetett ártól</w:t>
      </w:r>
      <w:r>
        <w:t xml:space="preserve"> eltér</w:t>
      </w:r>
      <w:r w:rsidRPr="00C55499">
        <w:t xml:space="preserve">, a vásárló minden következmény nélkül elállhat a vásárlástól. Több termékcsoportból történő egyidejű vásárlás esetén az egyes termékcsoportokba tartozó árukra vonatkozó szállítási és fizetési feltételek eltérhetnek egymástól, az egyes termékcsoportokra vonatkozó szállítási feltételek a házhozszállítás pontban találhatóak meg. </w:t>
      </w:r>
    </w:p>
    <w:p w:rsidR="00BE1725" w:rsidRDefault="00E91CC7" w:rsidP="00414B04">
      <w:pPr>
        <w:spacing w:before="240"/>
        <w:jc w:val="both"/>
      </w:pPr>
      <w:r w:rsidRPr="00C55499">
        <w:t xml:space="preserve">A rendelés utolsó fázisában </w:t>
      </w:r>
      <w:r>
        <w:t xml:space="preserve">szükség van </w:t>
      </w:r>
      <w:r w:rsidRPr="00E91CC7">
        <w:rPr>
          <w:i/>
        </w:rPr>
        <w:t>a vásárlási feltételek elfogadásá</w:t>
      </w:r>
      <w:r>
        <w:t>ra. A vásárlási feltételek elfogadásával a megrendelő személy egyetért a honlapon található tájékoztatókban, így az Általános Szerződési Feltételekben</w:t>
      </w:r>
      <w:r w:rsidRPr="00C55499">
        <w:t xml:space="preserve"> leírtak</w:t>
      </w:r>
      <w:r>
        <w:t>kal</w:t>
      </w:r>
      <w:r w:rsidRPr="00C55499">
        <w:t>,</w:t>
      </w:r>
      <w:r>
        <w:t xml:space="preserve"> a</w:t>
      </w:r>
      <w:r w:rsidRPr="00C55499">
        <w:t>mely írásban kötött szerződésnek minősül!</w:t>
      </w:r>
      <w:r>
        <w:t xml:space="preserve"> </w:t>
      </w:r>
      <w:r w:rsidR="00BE1725">
        <w:t>A szerződéskötés</w:t>
      </w:r>
      <w:r>
        <w:t xml:space="preserve"> (megrendelés)</w:t>
      </w:r>
      <w:r w:rsidR="00BE1725">
        <w:t xml:space="preserve"> m</w:t>
      </w:r>
      <w:r w:rsidR="000A755D" w:rsidRPr="00C55499">
        <w:t>agyar nyelven lehetséges.</w:t>
      </w:r>
    </w:p>
    <w:p w:rsidR="00621534" w:rsidRDefault="000A755D" w:rsidP="00414B04">
      <w:pPr>
        <w:spacing w:before="240"/>
        <w:jc w:val="both"/>
      </w:pPr>
      <w:r w:rsidRPr="00C55499">
        <w:t xml:space="preserve">Minden rendelést egyedi azonosítóval látunk el, </w:t>
      </w:r>
      <w:r w:rsidR="00BE1725">
        <w:t>a</w:t>
      </w:r>
      <w:r w:rsidRPr="00C55499">
        <w:t xml:space="preserve">mely azonos a szerződés számával. </w:t>
      </w:r>
      <w:r w:rsidR="00387C66">
        <w:t>A</w:t>
      </w:r>
      <w:r w:rsidR="00387C66" w:rsidRPr="00C55499">
        <w:t xml:space="preserve"> rendelésről 48 órán belül visszaigazol</w:t>
      </w:r>
      <w:r w:rsidR="00387C66">
        <w:t>ó</w:t>
      </w:r>
      <w:r w:rsidR="00387C66" w:rsidRPr="00C55499">
        <w:t xml:space="preserve"> </w:t>
      </w:r>
      <w:r w:rsidR="00387C66">
        <w:t>e-mailt küldünk.</w:t>
      </w:r>
      <w:r w:rsidR="00CA61C3">
        <w:t xml:space="preserve"> </w:t>
      </w:r>
      <w:r w:rsidRPr="00C55499">
        <w:t xml:space="preserve">A megkötött szerződést </w:t>
      </w:r>
      <w:r w:rsidR="00387C66">
        <w:t xml:space="preserve">tehát </w:t>
      </w:r>
      <w:r w:rsidRPr="00C55499">
        <w:t xml:space="preserve">visszaigazoló e-mail formájában </w:t>
      </w:r>
      <w:r w:rsidR="00577E6F">
        <w:t>kapja meg a megrendelő. A visszaigazoló e-mailben</w:t>
      </w:r>
      <w:r w:rsidRPr="00C55499">
        <w:t xml:space="preserve"> </w:t>
      </w:r>
      <w:r w:rsidR="00577E6F" w:rsidRPr="00C55499">
        <w:t xml:space="preserve">minden adat </w:t>
      </w:r>
      <w:r w:rsidRPr="00C55499">
        <w:t>szerepel</w:t>
      </w:r>
      <w:r w:rsidR="0077584F">
        <w:t xml:space="preserve"> (</w:t>
      </w:r>
      <w:r w:rsidRPr="00C55499">
        <w:t>szállítási cím</w:t>
      </w:r>
      <w:r w:rsidR="0077584F">
        <w:t>,</w:t>
      </w:r>
      <w:r w:rsidRPr="00C55499">
        <w:t xml:space="preserve"> rendelt termékek</w:t>
      </w:r>
      <w:r w:rsidR="0077584F">
        <w:t>,</w:t>
      </w:r>
      <w:r w:rsidRPr="00C55499">
        <w:t xml:space="preserve"> </w:t>
      </w:r>
      <w:r w:rsidR="0077584F">
        <w:t xml:space="preserve">a vásárlás </w:t>
      </w:r>
      <w:r w:rsidRPr="00C55499">
        <w:t>végösszeg</w:t>
      </w:r>
      <w:r w:rsidR="0077584F">
        <w:t>e). A visszaigazoló e-mailben megadott végösszeg</w:t>
      </w:r>
      <w:r w:rsidRPr="00C55499">
        <w:t xml:space="preserve"> </w:t>
      </w:r>
      <w:r w:rsidR="00577E6F">
        <w:t xml:space="preserve">még </w:t>
      </w:r>
      <w:r w:rsidRPr="00C55499">
        <w:t>nem tartalmazza</w:t>
      </w:r>
      <w:r w:rsidR="0077584F">
        <w:t xml:space="preserve"> a szállítási díjat</w:t>
      </w:r>
      <w:r w:rsidRPr="00C55499">
        <w:t xml:space="preserve">! </w:t>
      </w:r>
      <w:r w:rsidR="00DD5220" w:rsidRPr="00C55499">
        <w:t xml:space="preserve">Cégünk a </w:t>
      </w:r>
      <w:r w:rsidR="00DD5220">
        <w:t xml:space="preserve">megrendelt termékek súlyának </w:t>
      </w:r>
      <w:r w:rsidR="00DD5220" w:rsidRPr="00C55499">
        <w:t>pontos m</w:t>
      </w:r>
      <w:r w:rsidR="00DD5220">
        <w:t>egállapítását követően</w:t>
      </w:r>
      <w:r w:rsidR="00DD5220" w:rsidRPr="00C55499">
        <w:t xml:space="preserve"> számlázza ki az aktuális szállítási költséget, </w:t>
      </w:r>
      <w:r w:rsidR="00DD5220">
        <w:t>a</w:t>
      </w:r>
      <w:r w:rsidR="00DD5220" w:rsidRPr="00C55499">
        <w:t>melyről előzetesen tájékoztatást kér</w:t>
      </w:r>
      <w:r w:rsidR="00DD5220">
        <w:t>het e-mailen, vagy telefonon is, illetve a</w:t>
      </w:r>
      <w:r w:rsidRPr="00C55499">
        <w:t xml:space="preserve"> szállítási díj</w:t>
      </w:r>
      <w:r w:rsidR="00621534">
        <w:t xml:space="preserve">akról </w:t>
      </w:r>
      <w:r w:rsidR="00414B04">
        <w:t xml:space="preserve">a </w:t>
      </w:r>
      <w:r w:rsidR="00621534">
        <w:t>weboldalunkon</w:t>
      </w:r>
      <w:r w:rsidRPr="00C55499">
        <w:t xml:space="preserve"> közzétett Házhozszállítás </w:t>
      </w:r>
      <w:r w:rsidR="00621534">
        <w:t>címszó alatt</w:t>
      </w:r>
      <w:r w:rsidR="00DD5220">
        <w:t xml:space="preserve"> is</w:t>
      </w:r>
      <w:r w:rsidR="00621534">
        <w:t xml:space="preserve"> tájékozódhatnak megrendelőink. </w:t>
      </w:r>
    </w:p>
    <w:p w:rsidR="00AE7EE7" w:rsidRDefault="000A755D" w:rsidP="00414B04">
      <w:pPr>
        <w:spacing w:before="240"/>
        <w:jc w:val="both"/>
      </w:pPr>
      <w:r w:rsidRPr="00C55499">
        <w:t xml:space="preserve">A megkötött szerződést iktatjuk, </w:t>
      </w:r>
      <w:r w:rsidR="00DB3168">
        <w:t>a</w:t>
      </w:r>
      <w:r w:rsidRPr="00C55499">
        <w:t xml:space="preserve">melyet utólag hozzáférhetővé teszünk papír alapon vagy e-mail formájában. </w:t>
      </w:r>
      <w:r w:rsidR="00AE7EE7">
        <w:t xml:space="preserve">Futárszolgálattal történő kézbesítés esetén a futárcég a feladás napján, elektronikus úton (e-mailben) </w:t>
      </w:r>
      <w:r w:rsidRPr="00C55499">
        <w:t xml:space="preserve">megküldi </w:t>
      </w:r>
      <w:r w:rsidR="00AE7EE7">
        <w:t xml:space="preserve">a </w:t>
      </w:r>
      <w:r w:rsidRPr="00C55499">
        <w:t>megrendelőnek a csomag számát, azonosítóját, a várható szállítás</w:t>
      </w:r>
      <w:r w:rsidR="00AE7EE7">
        <w:t xml:space="preserve"> napját/időpontjá</w:t>
      </w:r>
      <w:r w:rsidRPr="00C55499">
        <w:t>t és utánvétes csomag</w:t>
      </w:r>
      <w:r w:rsidR="00AE7EE7">
        <w:t>ok esetén</w:t>
      </w:r>
      <w:r w:rsidRPr="00C55499">
        <w:t xml:space="preserve"> a teljes utánvételi összeget</w:t>
      </w:r>
      <w:r w:rsidR="00AE7EE7">
        <w:t>. Az utánvétel összegét a futárnak kell fizetni</w:t>
      </w:r>
      <w:r w:rsidRPr="00C55499">
        <w:t>.</w:t>
      </w:r>
    </w:p>
    <w:p w:rsidR="007F11F2" w:rsidRDefault="000A755D" w:rsidP="000E174A">
      <w:pPr>
        <w:spacing w:before="240"/>
        <w:jc w:val="both"/>
      </w:pPr>
      <w:r w:rsidRPr="00C55499">
        <w:t>A Tuti Hifi Kft. ezúton tájékoztatja</w:t>
      </w:r>
      <w:r w:rsidR="00D1369A">
        <w:t xml:space="preserve"> megrendelőit</w:t>
      </w:r>
      <w:r w:rsidRPr="00C55499">
        <w:t xml:space="preserve">, hogy személyes adatait a szerződés teljesítése, és a szerződés feltételeinek későbbi bizonyítása érdekében tárolja, </w:t>
      </w:r>
      <w:r w:rsidR="00D1369A">
        <w:t>a</w:t>
      </w:r>
      <w:r w:rsidRPr="00C55499">
        <w:t>melyhez megrendelő utólag hozzáférhet. További részletekért</w:t>
      </w:r>
      <w:r w:rsidR="007F11F2">
        <w:t xml:space="preserve"> kérem, keressen bennünket!</w:t>
      </w:r>
      <w:r w:rsidRPr="00C55499">
        <w:t xml:space="preserve"> Garantáljuk, </w:t>
      </w:r>
      <w:r w:rsidRPr="00C55499">
        <w:lastRenderedPageBreak/>
        <w:t>hogy adatait harmadik fél</w:t>
      </w:r>
      <w:r w:rsidR="00D1369A">
        <w:t xml:space="preserve"> részére nem adjuk ki (</w:t>
      </w:r>
      <w:r w:rsidRPr="00C55499">
        <w:t>kivé</w:t>
      </w:r>
      <w:r w:rsidR="00D1369A">
        <w:t>ve a kiszállításai adatok kiadása a futárszolgálatnak). A rajtunk kívül álló okokból eredő adatvesztésre – pl. rendszerhiba, rendszerleállás, illetéktelen személyek általi hozzáférés az oldal feltörése esetén – f</w:t>
      </w:r>
      <w:r w:rsidRPr="00C55499">
        <w:t>elelősséget nem vállalunk</w:t>
      </w:r>
      <w:r w:rsidR="007F11F2">
        <w:t>!</w:t>
      </w:r>
    </w:p>
    <w:p w:rsidR="002306D4" w:rsidRPr="00895975" w:rsidRDefault="00C627E3" w:rsidP="00895975">
      <w:pPr>
        <w:spacing w:before="240"/>
        <w:jc w:val="center"/>
      </w:pPr>
      <w:r w:rsidRPr="00895975">
        <w:rPr>
          <w:rStyle w:val="Cmsor1Char"/>
          <w:color w:val="auto"/>
        </w:rPr>
        <w:t>Tuti Hifi Kft. Általános</w:t>
      </w:r>
      <w:r w:rsidRPr="00895975">
        <w:rPr>
          <w:rStyle w:val="Cmsor1Char"/>
        </w:rPr>
        <w:t xml:space="preserve"> </w:t>
      </w:r>
      <w:r w:rsidRPr="00895975">
        <w:rPr>
          <w:rStyle w:val="Cmsor1Char"/>
          <w:color w:val="auto"/>
        </w:rPr>
        <w:t>Szerződési Feltétele</w:t>
      </w:r>
      <w:r w:rsidR="00D92E11" w:rsidRPr="00895975">
        <w:rPr>
          <w:rStyle w:val="Cmsor1Char"/>
          <w:color w:val="auto"/>
        </w:rPr>
        <w:t>i</w:t>
      </w:r>
    </w:p>
    <w:p w:rsidR="002306D4" w:rsidRPr="002306D4" w:rsidRDefault="002306D4" w:rsidP="003064B0">
      <w:pPr>
        <w:spacing w:before="240"/>
        <w:jc w:val="both"/>
        <w:rPr>
          <w:rStyle w:val="Kiemels2"/>
          <w:b w:val="0"/>
          <w:bCs w:val="0"/>
        </w:rPr>
      </w:pPr>
      <w:r w:rsidRPr="002306D4">
        <w:rPr>
          <w:rStyle w:val="Kiemels2"/>
          <w:b w:val="0"/>
          <w:bCs w:val="0"/>
        </w:rPr>
        <w:t xml:space="preserve">1. </w:t>
      </w:r>
      <w:r w:rsidRPr="003064B0">
        <w:rPr>
          <w:rStyle w:val="Kiemels2"/>
          <w:b w:val="0"/>
          <w:bCs w:val="0"/>
          <w:i/>
        </w:rPr>
        <w:t>Általános Szerződési Feltételek</w:t>
      </w:r>
      <w:r w:rsidRPr="002306D4">
        <w:rPr>
          <w:rStyle w:val="Kiemels2"/>
          <w:b w:val="0"/>
          <w:bCs w:val="0"/>
        </w:rPr>
        <w:t xml:space="preserve"> (továbbiakban ÁSZF) </w:t>
      </w:r>
      <w:r w:rsidRPr="003064B0">
        <w:rPr>
          <w:rStyle w:val="Kiemels2"/>
          <w:b w:val="0"/>
          <w:bCs w:val="0"/>
          <w:i/>
        </w:rPr>
        <w:t>alkalmazása</w:t>
      </w:r>
      <w:r w:rsidRPr="002306D4">
        <w:rPr>
          <w:rStyle w:val="Kiemels2"/>
          <w:b w:val="0"/>
          <w:bCs w:val="0"/>
        </w:rPr>
        <w:t xml:space="preserve">: </w:t>
      </w:r>
      <w:r w:rsidR="00B97B41">
        <w:rPr>
          <w:rStyle w:val="Kiemels2"/>
          <w:b w:val="0"/>
          <w:bCs w:val="0"/>
        </w:rPr>
        <w:t>a</w:t>
      </w:r>
      <w:r w:rsidRPr="002306D4">
        <w:rPr>
          <w:rStyle w:val="Kiemels2"/>
          <w:b w:val="0"/>
          <w:bCs w:val="0"/>
        </w:rPr>
        <w:t xml:space="preserve">mennyiben a </w:t>
      </w:r>
      <w:r w:rsidR="00B97B41" w:rsidRPr="002306D4">
        <w:rPr>
          <w:rStyle w:val="Kiemels2"/>
          <w:b w:val="0"/>
          <w:bCs w:val="0"/>
        </w:rPr>
        <w:t xml:space="preserve">felek egyértelmű írásos megegyezés alapján nem módosítják a </w:t>
      </w:r>
      <w:r w:rsidRPr="002306D4">
        <w:rPr>
          <w:rStyle w:val="Kiemels2"/>
          <w:b w:val="0"/>
          <w:bCs w:val="0"/>
        </w:rPr>
        <w:t>feltételeket, akkor a következő</w:t>
      </w:r>
      <w:r w:rsidR="00B97B41">
        <w:rPr>
          <w:rStyle w:val="Kiemels2"/>
          <w:b w:val="0"/>
          <w:bCs w:val="0"/>
        </w:rPr>
        <w:t>k</w:t>
      </w:r>
      <w:r w:rsidRPr="002306D4">
        <w:rPr>
          <w:rStyle w:val="Kiemels2"/>
          <w:b w:val="0"/>
          <w:bCs w:val="0"/>
        </w:rPr>
        <w:t xml:space="preserve"> vonatkoznak az összes jelenlegi és jövőbeni szállításra</w:t>
      </w:r>
      <w:r w:rsidR="005E6501">
        <w:rPr>
          <w:rStyle w:val="Kiemels2"/>
          <w:b w:val="0"/>
          <w:bCs w:val="0"/>
        </w:rPr>
        <w:t>, valamint</w:t>
      </w:r>
      <w:r w:rsidRPr="002306D4">
        <w:rPr>
          <w:rStyle w:val="Kiemels2"/>
          <w:b w:val="0"/>
          <w:bCs w:val="0"/>
        </w:rPr>
        <w:t xml:space="preserve"> szolgáltatásra. A jelenlegi ÁSZF megtalálható a </w:t>
      </w:r>
      <w:hyperlink r:id="rId7" w:history="1">
        <w:r w:rsidR="004774B7" w:rsidRPr="00A41D7C">
          <w:rPr>
            <w:rStyle w:val="Hiperhivatkozs"/>
          </w:rPr>
          <w:t>https://</w:t>
        </w:r>
        <w:proofErr w:type="gramStart"/>
        <w:r w:rsidR="004774B7" w:rsidRPr="00A41D7C">
          <w:rPr>
            <w:rStyle w:val="Hiperhivatkozs"/>
          </w:rPr>
          <w:t>www.tutihifi.hu/tajekoztat.php</w:t>
        </w:r>
      </w:hyperlink>
      <w:r w:rsidR="004774B7">
        <w:rPr>
          <w:rStyle w:val="Kiemels2"/>
          <w:b w:val="0"/>
          <w:bCs w:val="0"/>
        </w:rPr>
        <w:t xml:space="preserve"> </w:t>
      </w:r>
      <w:r w:rsidR="00B97B41">
        <w:rPr>
          <w:rStyle w:val="Kiemels2"/>
          <w:b w:val="0"/>
          <w:bCs w:val="0"/>
        </w:rPr>
        <w:t xml:space="preserve"> weboldalon</w:t>
      </w:r>
      <w:proofErr w:type="gramEnd"/>
      <w:r w:rsidR="00B97B41">
        <w:rPr>
          <w:rStyle w:val="Kiemels2"/>
          <w:b w:val="0"/>
          <w:bCs w:val="0"/>
        </w:rPr>
        <w:t>, vagy a Tuti Hifi Kft. ü</w:t>
      </w:r>
      <w:r w:rsidRPr="002306D4">
        <w:rPr>
          <w:rStyle w:val="Kiemels2"/>
          <w:b w:val="0"/>
          <w:bCs w:val="0"/>
        </w:rPr>
        <w:t>zleti okmányai</w:t>
      </w:r>
      <w:r w:rsidR="00B97B41">
        <w:rPr>
          <w:rStyle w:val="Kiemels2"/>
          <w:b w:val="0"/>
          <w:bCs w:val="0"/>
        </w:rPr>
        <w:t>nak</w:t>
      </w:r>
      <w:r w:rsidRPr="002306D4">
        <w:rPr>
          <w:rStyle w:val="Kiemels2"/>
          <w:b w:val="0"/>
          <w:bCs w:val="0"/>
        </w:rPr>
        <w:t xml:space="preserve"> hátoldalán.</w:t>
      </w:r>
    </w:p>
    <w:p w:rsidR="002306D4" w:rsidRPr="002306D4" w:rsidRDefault="002306D4" w:rsidP="003064B0">
      <w:pPr>
        <w:spacing w:before="240"/>
        <w:jc w:val="both"/>
        <w:rPr>
          <w:rStyle w:val="Kiemels2"/>
          <w:b w:val="0"/>
          <w:bCs w:val="0"/>
        </w:rPr>
      </w:pPr>
      <w:r w:rsidRPr="002306D4">
        <w:rPr>
          <w:rStyle w:val="Kiemels2"/>
          <w:b w:val="0"/>
          <w:bCs w:val="0"/>
        </w:rPr>
        <w:t xml:space="preserve">2. </w:t>
      </w:r>
      <w:r w:rsidRPr="003064B0">
        <w:rPr>
          <w:rStyle w:val="Kiemels2"/>
          <w:b w:val="0"/>
          <w:bCs w:val="0"/>
          <w:i/>
        </w:rPr>
        <w:t>A megrendelések és szerződések hatásköre</w:t>
      </w:r>
      <w:r w:rsidRPr="002306D4">
        <w:rPr>
          <w:rStyle w:val="Kiemels2"/>
          <w:b w:val="0"/>
          <w:bCs w:val="0"/>
        </w:rPr>
        <w:t xml:space="preserve">: </w:t>
      </w:r>
      <w:r w:rsidR="00B9748A">
        <w:rPr>
          <w:rStyle w:val="Kiemels2"/>
          <w:b w:val="0"/>
          <w:bCs w:val="0"/>
        </w:rPr>
        <w:t>a</w:t>
      </w:r>
      <w:r w:rsidRPr="002306D4">
        <w:rPr>
          <w:rStyle w:val="Kiemels2"/>
          <w:b w:val="0"/>
          <w:bCs w:val="0"/>
        </w:rPr>
        <w:t xml:space="preserve"> vételi szerződések a Tuti Hifi Kft. (továbbiakban</w:t>
      </w:r>
      <w:r w:rsidR="003064B0">
        <w:rPr>
          <w:rStyle w:val="Kiemels2"/>
          <w:b w:val="0"/>
          <w:bCs w:val="0"/>
        </w:rPr>
        <w:t xml:space="preserve"> E</w:t>
      </w:r>
      <w:r w:rsidRPr="002306D4">
        <w:rPr>
          <w:rStyle w:val="Kiemels2"/>
          <w:b w:val="0"/>
          <w:bCs w:val="0"/>
        </w:rPr>
        <w:t>ladó) által ismertetett szerződési feltételekkel, azok Vevő által történő elfogadásával (megrendelés) jönnek létre. A Vevő általi megrendelésnek minősül a megrendelés bármilyen formában történő leadása</w:t>
      </w:r>
      <w:r w:rsidR="003064B0">
        <w:rPr>
          <w:rStyle w:val="Kiemels2"/>
          <w:b w:val="0"/>
          <w:bCs w:val="0"/>
        </w:rPr>
        <w:t>. Az</w:t>
      </w:r>
      <w:r w:rsidRPr="002306D4">
        <w:rPr>
          <w:rStyle w:val="Kiemels2"/>
          <w:b w:val="0"/>
          <w:bCs w:val="0"/>
        </w:rPr>
        <w:t xml:space="preserve"> Eladó teljesítés</w:t>
      </w:r>
      <w:r w:rsidR="003064B0">
        <w:rPr>
          <w:rStyle w:val="Kiemels2"/>
          <w:b w:val="0"/>
          <w:bCs w:val="0"/>
        </w:rPr>
        <w:t>ének minősül</w:t>
      </w:r>
      <w:r w:rsidRPr="002306D4">
        <w:rPr>
          <w:rStyle w:val="Kiemels2"/>
          <w:b w:val="0"/>
          <w:bCs w:val="0"/>
        </w:rPr>
        <w:t xml:space="preserve"> a </w:t>
      </w:r>
      <w:r w:rsidR="003064B0">
        <w:rPr>
          <w:rStyle w:val="Kiemels2"/>
          <w:b w:val="0"/>
          <w:bCs w:val="0"/>
        </w:rPr>
        <w:t xml:space="preserve">megrendelt termékek </w:t>
      </w:r>
      <w:r w:rsidRPr="002306D4">
        <w:rPr>
          <w:rStyle w:val="Kiemels2"/>
          <w:b w:val="0"/>
          <w:bCs w:val="0"/>
        </w:rPr>
        <w:t>Vevő</w:t>
      </w:r>
      <w:r w:rsidR="003064B0">
        <w:rPr>
          <w:rStyle w:val="Kiemels2"/>
          <w:b w:val="0"/>
          <w:bCs w:val="0"/>
        </w:rPr>
        <w:t xml:space="preserve"> </w:t>
      </w:r>
      <w:r w:rsidRPr="002306D4">
        <w:rPr>
          <w:rStyle w:val="Kiemels2"/>
          <w:b w:val="0"/>
          <w:bCs w:val="0"/>
        </w:rPr>
        <w:t>által történő</w:t>
      </w:r>
      <w:r w:rsidR="003064B0">
        <w:rPr>
          <w:rStyle w:val="Kiemels2"/>
          <w:b w:val="0"/>
          <w:bCs w:val="0"/>
        </w:rPr>
        <w:t xml:space="preserve"> átvétele, és </w:t>
      </w:r>
      <w:r w:rsidR="003064B0" w:rsidRPr="002306D4">
        <w:rPr>
          <w:rStyle w:val="Kiemels2"/>
          <w:b w:val="0"/>
          <w:bCs w:val="0"/>
        </w:rPr>
        <w:t>az áru</w:t>
      </w:r>
      <w:r w:rsidRPr="002306D4">
        <w:rPr>
          <w:rStyle w:val="Kiemels2"/>
          <w:b w:val="0"/>
          <w:bCs w:val="0"/>
        </w:rPr>
        <w:t>átvétele igazol</w:t>
      </w:r>
      <w:r w:rsidR="003064B0">
        <w:rPr>
          <w:rStyle w:val="Kiemels2"/>
          <w:b w:val="0"/>
          <w:bCs w:val="0"/>
        </w:rPr>
        <w:t>ása</w:t>
      </w:r>
      <w:r w:rsidRPr="002306D4">
        <w:rPr>
          <w:rStyle w:val="Kiemels2"/>
          <w:b w:val="0"/>
          <w:bCs w:val="0"/>
        </w:rPr>
        <w:t xml:space="preserve">. A Vevő köteles </w:t>
      </w:r>
      <w:r w:rsidR="003064B0">
        <w:rPr>
          <w:rStyle w:val="Kiemels2"/>
          <w:b w:val="0"/>
          <w:bCs w:val="0"/>
        </w:rPr>
        <w:t xml:space="preserve">az átvett csomagot (árucikkeket) mennyiségileg és minőségileg megvizsgálni, és az esetleges eltéréseket, problémákat, hiányosságokat haladéktalanul közölnie az Eladóval. </w:t>
      </w:r>
      <w:r w:rsidRPr="002306D4">
        <w:rPr>
          <w:rStyle w:val="Kiemels2"/>
          <w:b w:val="0"/>
          <w:bCs w:val="0"/>
        </w:rPr>
        <w:t xml:space="preserve">Amennyiben </w:t>
      </w:r>
      <w:proofErr w:type="gramStart"/>
      <w:r w:rsidRPr="002306D4">
        <w:rPr>
          <w:rStyle w:val="Kiemels2"/>
          <w:b w:val="0"/>
          <w:bCs w:val="0"/>
        </w:rPr>
        <w:t>ezen</w:t>
      </w:r>
      <w:proofErr w:type="gramEnd"/>
      <w:r w:rsidRPr="002306D4">
        <w:rPr>
          <w:rStyle w:val="Kiemels2"/>
          <w:b w:val="0"/>
          <w:bCs w:val="0"/>
        </w:rPr>
        <w:t xml:space="preserve"> kötelezettségét nem teljesíti, a teljesítéstől számított három munkanapon túl nem hivatkozhat hibás teljesítésre. A Vevő és az Eladó alkalmazottai által kötött szerződések – amennyiben az </w:t>
      </w:r>
      <w:proofErr w:type="spellStart"/>
      <w:r w:rsidRPr="002306D4">
        <w:rPr>
          <w:rStyle w:val="Kiemels2"/>
          <w:b w:val="0"/>
          <w:bCs w:val="0"/>
        </w:rPr>
        <w:t>ÁSZF-ben</w:t>
      </w:r>
      <w:proofErr w:type="spellEnd"/>
      <w:r w:rsidRPr="002306D4">
        <w:rPr>
          <w:rStyle w:val="Kiemels2"/>
          <w:b w:val="0"/>
          <w:bCs w:val="0"/>
        </w:rPr>
        <w:t xml:space="preserve"> foglaltaktól </w:t>
      </w:r>
      <w:r w:rsidR="003064B0">
        <w:rPr>
          <w:rStyle w:val="Kiemels2"/>
          <w:b w:val="0"/>
          <w:bCs w:val="0"/>
        </w:rPr>
        <w:t xml:space="preserve">eltér </w:t>
      </w:r>
      <w:r w:rsidRPr="002306D4">
        <w:rPr>
          <w:rStyle w:val="Kiemels2"/>
          <w:b w:val="0"/>
          <w:bCs w:val="0"/>
        </w:rPr>
        <w:t xml:space="preserve">– kizárólag az Eladó írásos beleegyezésével érvényesek. Az Eladó jogosult az alkalmazottai által kötött szerződések elutasítására. Ebben az esetben az Eladónak a Vevőt három héten belül tájékoztatni </w:t>
      </w:r>
      <w:r w:rsidR="003064B0" w:rsidRPr="002306D4">
        <w:rPr>
          <w:rStyle w:val="Kiemels2"/>
          <w:b w:val="0"/>
          <w:bCs w:val="0"/>
        </w:rPr>
        <w:t xml:space="preserve">kell </w:t>
      </w:r>
      <w:r w:rsidRPr="002306D4">
        <w:rPr>
          <w:rStyle w:val="Kiemels2"/>
          <w:b w:val="0"/>
          <w:bCs w:val="0"/>
        </w:rPr>
        <w:t>arról, hogy a szerződéskötés nem jött létre.</w:t>
      </w:r>
    </w:p>
    <w:p w:rsidR="002306D4" w:rsidRPr="002306D4" w:rsidRDefault="002306D4" w:rsidP="00970FDB">
      <w:pPr>
        <w:spacing w:before="240"/>
        <w:jc w:val="both"/>
        <w:rPr>
          <w:rStyle w:val="Kiemels2"/>
          <w:b w:val="0"/>
          <w:bCs w:val="0"/>
        </w:rPr>
      </w:pPr>
      <w:r w:rsidRPr="002306D4">
        <w:rPr>
          <w:rStyle w:val="Kiemels2"/>
          <w:b w:val="0"/>
          <w:bCs w:val="0"/>
        </w:rPr>
        <w:t>3</w:t>
      </w:r>
      <w:r w:rsidRPr="00085C3F">
        <w:rPr>
          <w:rStyle w:val="Kiemels2"/>
          <w:b w:val="0"/>
          <w:bCs w:val="0"/>
          <w:i/>
        </w:rPr>
        <w:t>. Minőségi paraméterek:</w:t>
      </w:r>
      <w:r w:rsidRPr="002306D4">
        <w:rPr>
          <w:rStyle w:val="Kiemels2"/>
          <w:b w:val="0"/>
          <w:bCs w:val="0"/>
        </w:rPr>
        <w:t xml:space="preserve"> </w:t>
      </w:r>
      <w:r w:rsidR="00085C3F" w:rsidRPr="002306D4">
        <w:rPr>
          <w:rStyle w:val="Kiemels2"/>
          <w:b w:val="0"/>
          <w:bCs w:val="0"/>
        </w:rPr>
        <w:t>az Eladó a termékeit kereskedelmi forgalomnak megfelelő minőségben szállítja</w:t>
      </w:r>
      <w:r w:rsidR="00085C3F">
        <w:rPr>
          <w:rStyle w:val="Kiemels2"/>
          <w:b w:val="0"/>
          <w:bCs w:val="0"/>
        </w:rPr>
        <w:t>, a</w:t>
      </w:r>
      <w:r w:rsidRPr="002306D4">
        <w:rPr>
          <w:rStyle w:val="Kiemels2"/>
          <w:b w:val="0"/>
          <w:bCs w:val="0"/>
        </w:rPr>
        <w:t>mennyiben bizonyos feltételek, illetve kikötések nincsenek szerződésbe foglalva. A honlapon, vagy egyéb</w:t>
      </w:r>
      <w:r w:rsidR="00085C3F">
        <w:rPr>
          <w:rStyle w:val="Kiemels2"/>
          <w:b w:val="0"/>
          <w:bCs w:val="0"/>
        </w:rPr>
        <w:t>,</w:t>
      </w:r>
      <w:r w:rsidRPr="002306D4">
        <w:rPr>
          <w:rStyle w:val="Kiemels2"/>
          <w:b w:val="0"/>
          <w:bCs w:val="0"/>
        </w:rPr>
        <w:t xml:space="preserve"> az Eladó tulajdonát képező okmányban szereplő számszerűsített mérési érték</w:t>
      </w:r>
      <w:r w:rsidR="00085C3F">
        <w:rPr>
          <w:rStyle w:val="Kiemels2"/>
          <w:b w:val="0"/>
          <w:bCs w:val="0"/>
        </w:rPr>
        <w:t>ek</w:t>
      </w:r>
      <w:r w:rsidRPr="002306D4">
        <w:rPr>
          <w:rStyle w:val="Kiemels2"/>
          <w:b w:val="0"/>
          <w:bCs w:val="0"/>
        </w:rPr>
        <w:t xml:space="preserve"> vagy egyéb tesztek eredményei olyan közelítő értékeket mutatnak, amelyek kisebb, illetve bizonyos esetekben akár nagyobb mértékben is eltérhetnek, így azok pontosságáért semmilyen felelősséget nem vállal az Eladó, </w:t>
      </w:r>
      <w:r w:rsidR="00970FDB">
        <w:rPr>
          <w:rStyle w:val="Kiemels2"/>
          <w:b w:val="0"/>
          <w:bCs w:val="0"/>
        </w:rPr>
        <w:t>így a Vevő k</w:t>
      </w:r>
      <w:r w:rsidRPr="002306D4">
        <w:rPr>
          <w:rStyle w:val="Kiemels2"/>
          <w:b w:val="0"/>
          <w:bCs w:val="0"/>
        </w:rPr>
        <w:t>ártérítési igénnyel nem élhet az Eladóval szemben az adatok pontatlanságát illetően. Ezek az értékek – tájékoztató jellegüknél fogva – leginkább viszonyításra alkalmasak. Ha bizonyos feltételek mellett az Eladó az eladott áruk tulajdonságait módosítja (pl. kiegészítő modellek estén), az Eladó a módosított termék forgalmazására is jogosult.</w:t>
      </w:r>
    </w:p>
    <w:p w:rsidR="002306D4" w:rsidRDefault="002306D4" w:rsidP="00C9465D">
      <w:pPr>
        <w:spacing w:before="240"/>
        <w:jc w:val="both"/>
        <w:rPr>
          <w:rStyle w:val="Kiemels2"/>
          <w:b w:val="0"/>
          <w:bCs w:val="0"/>
        </w:rPr>
      </w:pPr>
      <w:r w:rsidRPr="002306D4">
        <w:rPr>
          <w:rStyle w:val="Kiemels2"/>
          <w:b w:val="0"/>
          <w:bCs w:val="0"/>
        </w:rPr>
        <w:t xml:space="preserve">4. </w:t>
      </w:r>
      <w:r w:rsidRPr="00476A3A">
        <w:rPr>
          <w:rStyle w:val="Kiemels2"/>
          <w:b w:val="0"/>
          <w:bCs w:val="0"/>
          <w:i/>
        </w:rPr>
        <w:t>Szállítás</w:t>
      </w:r>
      <w:r w:rsidRPr="002306D4">
        <w:rPr>
          <w:rStyle w:val="Kiemels2"/>
          <w:b w:val="0"/>
          <w:bCs w:val="0"/>
        </w:rPr>
        <w:t xml:space="preserve">: </w:t>
      </w:r>
      <w:r w:rsidR="00476A3A">
        <w:rPr>
          <w:rStyle w:val="Kiemels2"/>
          <w:b w:val="0"/>
          <w:bCs w:val="0"/>
        </w:rPr>
        <w:t>a</w:t>
      </w:r>
      <w:r w:rsidRPr="002306D4">
        <w:rPr>
          <w:rStyle w:val="Kiemels2"/>
          <w:b w:val="0"/>
          <w:bCs w:val="0"/>
        </w:rPr>
        <w:t>z Eladó saját megítélése alapján választja meg a szállítás típusát és eszközét. Amennyiben az Eladó a megrendelését raktárkészletből tudja teljesíteni, úgy az Eladó vállalja az áru három munkanapon belüli kiszállítását vagy átadását. Egyéb esetben az Eladó legkésőbb hatvan munkanapon belül vállalja a megrendelt áru szállítását. Ha a szállítást a meghatározott határidőt követő több mint nyolc héten belül nem teljesíti az Eladó, a Vevő visszaléphet a megállapodástól annak érdekmúlására hivatkozva. Ebben az esetben feltételezhető, hogy az Eladó önhibáján kívül nem képes teljesíteni a szerződésben foglaltakat és ezért bármiféle kárigény vele szembeni érvényesítését kizárja. Az Eladónak joga van a részletekben történő szállításokhoz. A Vevő köteles elfogadni ezeket, amelyeket külön-külön is lehet fizetni. Vis major esetén az Eladó fel van mentve a szállítási kötelezettség alól. Ugyanez vonatkozik az előre nem látható szállítási akadályokra, amelyek az Eladótól függetlenek, mint pl. működtetéssel kapcsolatos problé</w:t>
      </w:r>
      <w:r w:rsidR="00476A3A">
        <w:rPr>
          <w:rStyle w:val="Kiemels2"/>
          <w:b w:val="0"/>
          <w:bCs w:val="0"/>
        </w:rPr>
        <w:t>mák, beszállítói késedelem, illetve</w:t>
      </w:r>
      <w:r w:rsidRPr="002306D4">
        <w:rPr>
          <w:rStyle w:val="Kiemels2"/>
          <w:b w:val="0"/>
          <w:bCs w:val="0"/>
        </w:rPr>
        <w:t xml:space="preserve"> hatósági intézkedések. Ezek közé tartozik még a készletek részleges vagy teljes hiánya is. A </w:t>
      </w:r>
      <w:r w:rsidRPr="002306D4">
        <w:rPr>
          <w:rStyle w:val="Kiemels2"/>
          <w:b w:val="0"/>
          <w:bCs w:val="0"/>
        </w:rPr>
        <w:lastRenderedPageBreak/>
        <w:t>fent említett esetek felmerülésekor az Eladót nem terheli kötelezettség, hogy beszerezze a szerződés tárgyát képező árut vagy ugyanazt az árut egy harmadik fél készletéből. Az Eladó köteles erről a Vevőt a lehető leghamarabb tájékoztatni és a megrendelés teljesítési határidejét módosítani.</w:t>
      </w:r>
      <w:r w:rsidR="00476A3A">
        <w:rPr>
          <w:rStyle w:val="Kiemels2"/>
          <w:b w:val="0"/>
          <w:bCs w:val="0"/>
        </w:rPr>
        <w:t xml:space="preserve"> Cégünk jelenleg</w:t>
      </w:r>
      <w:r>
        <w:rPr>
          <w:rStyle w:val="Kiemels2"/>
          <w:b w:val="0"/>
          <w:bCs w:val="0"/>
        </w:rPr>
        <w:t xml:space="preserve"> a </w:t>
      </w:r>
      <w:r w:rsidR="002769C1">
        <w:rPr>
          <w:rStyle w:val="Kiemels2"/>
          <w:b w:val="0"/>
          <w:bCs w:val="0"/>
        </w:rPr>
        <w:t>GLS</w:t>
      </w:r>
      <w:r>
        <w:rPr>
          <w:rStyle w:val="Kiemels2"/>
          <w:b w:val="0"/>
          <w:bCs w:val="0"/>
        </w:rPr>
        <w:t xml:space="preserve"> </w:t>
      </w:r>
      <w:r w:rsidR="002769C1">
        <w:rPr>
          <w:rStyle w:val="Kiemels2"/>
          <w:b w:val="0"/>
          <w:bCs w:val="0"/>
        </w:rPr>
        <w:t xml:space="preserve">Hungary </w:t>
      </w:r>
      <w:r>
        <w:rPr>
          <w:rStyle w:val="Kiemels2"/>
          <w:b w:val="0"/>
          <w:bCs w:val="0"/>
        </w:rPr>
        <w:t>futárszolgálattal juttatja</w:t>
      </w:r>
      <w:r w:rsidR="00476A3A">
        <w:rPr>
          <w:rStyle w:val="Kiemels2"/>
          <w:b w:val="0"/>
          <w:bCs w:val="0"/>
        </w:rPr>
        <w:t xml:space="preserve"> el a termékeket megrendelőihez, e</w:t>
      </w:r>
      <w:r>
        <w:rPr>
          <w:rStyle w:val="Kiemels2"/>
          <w:b w:val="0"/>
          <w:bCs w:val="0"/>
        </w:rPr>
        <w:t>zért a szállításra von</w:t>
      </w:r>
      <w:r w:rsidR="002769C1">
        <w:rPr>
          <w:rStyle w:val="Kiemels2"/>
          <w:b w:val="0"/>
          <w:bCs w:val="0"/>
        </w:rPr>
        <w:t>atkozó fontos tudnivalókat a GLS</w:t>
      </w:r>
      <w:r>
        <w:rPr>
          <w:rStyle w:val="Kiemels2"/>
          <w:b w:val="0"/>
          <w:bCs w:val="0"/>
        </w:rPr>
        <w:t xml:space="preserve"> </w:t>
      </w:r>
      <w:proofErr w:type="spellStart"/>
      <w:r>
        <w:rPr>
          <w:rStyle w:val="Kiemels2"/>
          <w:b w:val="0"/>
          <w:bCs w:val="0"/>
        </w:rPr>
        <w:t>ÁSZF</w:t>
      </w:r>
      <w:r w:rsidR="00476A3A">
        <w:rPr>
          <w:rStyle w:val="Kiemels2"/>
          <w:b w:val="0"/>
          <w:bCs w:val="0"/>
        </w:rPr>
        <w:t>-et</w:t>
      </w:r>
      <w:proofErr w:type="spellEnd"/>
      <w:r>
        <w:rPr>
          <w:rStyle w:val="Kiemels2"/>
          <w:b w:val="0"/>
          <w:bCs w:val="0"/>
        </w:rPr>
        <w:t xml:space="preserve">. Itt olvashatja: </w:t>
      </w:r>
      <w:r w:rsidR="002769C1" w:rsidRPr="002769C1">
        <w:rPr>
          <w:rStyle w:val="Kiemels2"/>
          <w:b w:val="0"/>
          <w:bCs w:val="0"/>
        </w:rPr>
        <w:t>https://gls-group.eu/HU/hu/altalanos-uzleti-feltetelek</w:t>
      </w:r>
    </w:p>
    <w:p w:rsidR="00CA30FC" w:rsidRDefault="002306D4" w:rsidP="00C9465D">
      <w:pPr>
        <w:jc w:val="both"/>
        <w:rPr>
          <w:rStyle w:val="Kiemels2"/>
          <w:b w:val="0"/>
          <w:bCs w:val="0"/>
        </w:rPr>
      </w:pPr>
      <w:r>
        <w:rPr>
          <w:rStyle w:val="Kiemels2"/>
          <w:b w:val="0"/>
          <w:bCs w:val="0"/>
        </w:rPr>
        <w:t>Cégünk a csomagok futárszolgálatnak történő átadása után</w:t>
      </w:r>
      <w:r w:rsidR="00CA30FC">
        <w:rPr>
          <w:rStyle w:val="Kiemels2"/>
          <w:b w:val="0"/>
          <w:bCs w:val="0"/>
        </w:rPr>
        <w:t xml:space="preserve"> a csomagokért felelősséget nem vállal, </w:t>
      </w:r>
      <w:r w:rsidR="00C627E3">
        <w:rPr>
          <w:rStyle w:val="Kiemels2"/>
          <w:b w:val="0"/>
          <w:bCs w:val="0"/>
        </w:rPr>
        <w:t>mivel minden felelősség a mindenkori szállítót terheli</w:t>
      </w:r>
      <w:r w:rsidR="0002400F">
        <w:rPr>
          <w:rStyle w:val="Kiemels2"/>
          <w:b w:val="0"/>
          <w:bCs w:val="0"/>
        </w:rPr>
        <w:t>.</w:t>
      </w:r>
    </w:p>
    <w:p w:rsidR="00CA30FC" w:rsidRDefault="00CA30FC" w:rsidP="00C9465D">
      <w:pPr>
        <w:jc w:val="both"/>
      </w:pPr>
      <w:r w:rsidRPr="00CA30FC">
        <w:rPr>
          <w:b/>
          <w:u w:val="single"/>
        </w:rPr>
        <w:t>A Küldemény átvétele</w:t>
      </w:r>
      <w:r w:rsidRPr="00CA30FC">
        <w:rPr>
          <w:u w:val="single"/>
        </w:rPr>
        <w:t>:</w:t>
      </w:r>
      <w:r w:rsidRPr="00CA30FC">
        <w:t xml:space="preserve"> </w:t>
      </w:r>
      <w:r w:rsidR="00D95605">
        <w:t xml:space="preserve">A </w:t>
      </w:r>
      <w:r w:rsidRPr="00CA30FC">
        <w:rPr>
          <w:b/>
        </w:rPr>
        <w:t>Küldemény átvevője</w:t>
      </w:r>
      <w:r w:rsidRPr="00CA30FC">
        <w:t xml:space="preserve"> köteles az átvételkor </w:t>
      </w:r>
      <w:r w:rsidRPr="00CA30FC">
        <w:rPr>
          <w:b/>
        </w:rPr>
        <w:t>a Küldeményt</w:t>
      </w:r>
      <w:r w:rsidRPr="00CA30FC">
        <w:t xml:space="preserve"> a fuvarozó jelenlétében </w:t>
      </w:r>
      <w:r w:rsidRPr="00CA30FC">
        <w:rPr>
          <w:b/>
        </w:rPr>
        <w:t>megvizsgálni</w:t>
      </w:r>
      <w:r w:rsidRPr="00CA30FC">
        <w:t xml:space="preserve"> és </w:t>
      </w:r>
      <w:r w:rsidR="00476A3A">
        <w:t xml:space="preserve">a </w:t>
      </w:r>
      <w:r w:rsidRPr="00CA30FC">
        <w:t xml:space="preserve">nyilvánvaló, a </w:t>
      </w:r>
      <w:r w:rsidRPr="00CA30FC">
        <w:rPr>
          <w:b/>
        </w:rPr>
        <w:t>Küldemény külső csomagolás</w:t>
      </w:r>
      <w:r w:rsidRPr="00CA30FC">
        <w:t>án észlelt, felismerhető károk esetén felbontani és a felismerhető hiányosságokról, vagy egyéb károkról a fuvarozóval közösen a sérülés jellegét, mértékét, feltehető okát, valamint a kár részletes leírását tartalmazó jegyzőkönyvet felvenni, to</w:t>
      </w:r>
      <w:r w:rsidR="00EA58F5">
        <w:t xml:space="preserve">vábbá a sérülést és a kárt a </w:t>
      </w:r>
      <w:proofErr w:type="spellStart"/>
      <w:r w:rsidR="00EA58F5">
        <w:t>GLS</w:t>
      </w:r>
      <w:r w:rsidRPr="00CA30FC">
        <w:t>-nek</w:t>
      </w:r>
      <w:proofErr w:type="spellEnd"/>
      <w:r w:rsidRPr="00CA30FC">
        <w:t xml:space="preserve"> haladéktalanul bejelenteni. Az átvevő köteles minden ésszerű intézkedést megtenni a kár enyhítése érdekében.</w:t>
      </w:r>
    </w:p>
    <w:p w:rsidR="002769C1" w:rsidRPr="002769C1" w:rsidRDefault="002769C1" w:rsidP="00C9465D">
      <w:pPr>
        <w:jc w:val="both"/>
      </w:pPr>
      <w:r w:rsidRPr="002769C1">
        <w:rPr>
          <w:b/>
          <w:bCs/>
        </w:rPr>
        <w:t>GLS Ügyfélszolgálati telefonszám</w:t>
      </w:r>
      <w:r>
        <w:rPr>
          <w:b/>
          <w:bCs/>
        </w:rPr>
        <w:t xml:space="preserve">: </w:t>
      </w:r>
      <w:r>
        <w:rPr>
          <w:rFonts w:ascii="Arial" w:hAnsi="Arial" w:cs="Arial"/>
          <w:b/>
          <w:bCs/>
          <w:sz w:val="20"/>
          <w:szCs w:val="20"/>
        </w:rPr>
        <w:t>06-29-88-67-00</w:t>
      </w:r>
      <w:r w:rsidR="00D95605">
        <w:rPr>
          <w:rFonts w:ascii="Arial" w:hAnsi="Arial" w:cs="Arial"/>
          <w:b/>
          <w:bCs/>
          <w:sz w:val="20"/>
          <w:szCs w:val="20"/>
        </w:rPr>
        <w:t xml:space="preserve">; </w:t>
      </w:r>
      <w:r w:rsidR="00D95605">
        <w:rPr>
          <w:rFonts w:ascii="Arial" w:hAnsi="Arial" w:cs="Arial"/>
          <w:b/>
          <w:sz w:val="20"/>
          <w:szCs w:val="20"/>
        </w:rPr>
        <w:t>+36-20-890-0660</w:t>
      </w:r>
    </w:p>
    <w:p w:rsidR="00CA30FC" w:rsidRPr="002306D4" w:rsidRDefault="002306D4" w:rsidP="00C9465D">
      <w:pPr>
        <w:spacing w:before="240"/>
        <w:jc w:val="both"/>
        <w:rPr>
          <w:rStyle w:val="Kiemels2"/>
          <w:b w:val="0"/>
          <w:bCs w:val="0"/>
        </w:rPr>
      </w:pPr>
      <w:r w:rsidRPr="002306D4">
        <w:rPr>
          <w:rStyle w:val="Kiemels2"/>
          <w:b w:val="0"/>
          <w:bCs w:val="0"/>
        </w:rPr>
        <w:t xml:space="preserve">5. </w:t>
      </w:r>
      <w:r w:rsidRPr="00C9465D">
        <w:rPr>
          <w:rStyle w:val="Kiemels2"/>
          <w:b w:val="0"/>
          <w:bCs w:val="0"/>
          <w:i/>
        </w:rPr>
        <w:t>Szállítási költségek</w:t>
      </w:r>
      <w:r w:rsidR="00CA30FC" w:rsidRPr="00C9465D">
        <w:rPr>
          <w:rStyle w:val="Kiemels2"/>
          <w:b w:val="0"/>
          <w:bCs w:val="0"/>
          <w:i/>
        </w:rPr>
        <w:t>, csomagolás</w:t>
      </w:r>
      <w:r w:rsidRPr="00C9465D">
        <w:rPr>
          <w:rStyle w:val="Kiemels2"/>
          <w:b w:val="0"/>
          <w:bCs w:val="0"/>
          <w:i/>
        </w:rPr>
        <w:t xml:space="preserve">: </w:t>
      </w:r>
      <w:r w:rsidR="0084322F" w:rsidRPr="0084322F">
        <w:rPr>
          <w:rStyle w:val="Kiemels2"/>
          <w:b w:val="0"/>
          <w:bCs w:val="0"/>
        </w:rPr>
        <w:t>m</w:t>
      </w:r>
      <w:r w:rsidRPr="002306D4">
        <w:rPr>
          <w:rStyle w:val="Kiemels2"/>
          <w:b w:val="0"/>
          <w:bCs w:val="0"/>
        </w:rPr>
        <w:t>inden szállítási költség a Vevőt terheli. A szállítás a Vevő költségére és kárveszélyére történik. A kárveszély a Vevőre száll, amint a szállítással foglalkozó vállalat megkapja a szállítmányt. Ha a szállítást a Vevő kérésére elhalasztják, a kárveszély a Vevőre száll a szállítás lehetségessé válásáig. Amennyiben más feltételben nem egyeznek meg a felek, a szállítási útvonalat és a szállítás eszközét az Eladó választja meg. Szállítási biztosítást csak a Vevő egyértelmű megrendelésére és költségére köt az Eladó. A szállítási károkat azonnal jelezni kell a szállítónak, illetve az Eladó felé három munkanapon belül írásban. A szállításkor egyértelműen észlelhető sérüléseket utóbb – a fenti határidőt követően – az Eladó felé csupán tájékoztató jelleggel közölheti a Vevő, ellenkező esetben az Eladót semmiféle kötelezettség nem terheli.</w:t>
      </w:r>
      <w:r w:rsidR="00CA30FC">
        <w:rPr>
          <w:rStyle w:val="Kiemels2"/>
          <w:b w:val="0"/>
          <w:bCs w:val="0"/>
        </w:rPr>
        <w:t xml:space="preserve"> Cégünk csomagolási költséget nem számol fel.</w:t>
      </w:r>
      <w:r w:rsidR="006C5B98">
        <w:rPr>
          <w:rStyle w:val="Kiemels2"/>
          <w:b w:val="0"/>
          <w:bCs w:val="0"/>
        </w:rPr>
        <w:t xml:space="preserve"> A</w:t>
      </w:r>
    </w:p>
    <w:p w:rsidR="002306D4" w:rsidRDefault="006C5B98" w:rsidP="00C9465D">
      <w:pPr>
        <w:jc w:val="both"/>
        <w:rPr>
          <w:rStyle w:val="Kiemels2"/>
          <w:b w:val="0"/>
          <w:bCs w:val="0"/>
        </w:rPr>
      </w:pPr>
      <w:r>
        <w:rPr>
          <w:rStyle w:val="Kiemels2"/>
          <w:b w:val="0"/>
          <w:bCs w:val="0"/>
        </w:rPr>
        <w:t>TUTI HIFI Kft. m</w:t>
      </w:r>
      <w:r w:rsidR="00CA30FC">
        <w:rPr>
          <w:rStyle w:val="Kiemels2"/>
          <w:b w:val="0"/>
          <w:bCs w:val="0"/>
        </w:rPr>
        <w:t>inden terméket a legnagyobb körültekintéssel</w:t>
      </w:r>
      <w:r w:rsidR="00815145">
        <w:rPr>
          <w:rStyle w:val="Kiemels2"/>
          <w:b w:val="0"/>
          <w:bCs w:val="0"/>
        </w:rPr>
        <w:t>,</w:t>
      </w:r>
      <w:r w:rsidR="0002400F">
        <w:rPr>
          <w:rStyle w:val="Kiemels2"/>
          <w:b w:val="0"/>
          <w:bCs w:val="0"/>
        </w:rPr>
        <w:t xml:space="preserve"> és a GLS</w:t>
      </w:r>
      <w:r w:rsidR="00CA30FC">
        <w:rPr>
          <w:rStyle w:val="Kiemels2"/>
          <w:b w:val="0"/>
          <w:bCs w:val="0"/>
        </w:rPr>
        <w:t xml:space="preserve"> futárszolgálat előírásai szerint csomagol be. A csomagolás</w:t>
      </w:r>
      <w:r w:rsidR="00C627E3">
        <w:rPr>
          <w:rStyle w:val="Kiemels2"/>
          <w:b w:val="0"/>
          <w:bCs w:val="0"/>
        </w:rPr>
        <w:t xml:space="preserve"> új</w:t>
      </w:r>
      <w:r w:rsidR="00CA30FC">
        <w:rPr>
          <w:rStyle w:val="Kiemels2"/>
          <w:b w:val="0"/>
          <w:bCs w:val="0"/>
        </w:rPr>
        <w:t xml:space="preserve"> kartondobozba történik, fóliá</w:t>
      </w:r>
      <w:r w:rsidR="00815145">
        <w:rPr>
          <w:rStyle w:val="Kiemels2"/>
          <w:b w:val="0"/>
          <w:bCs w:val="0"/>
        </w:rPr>
        <w:t>val</w:t>
      </w:r>
      <w:r w:rsidR="00CA30FC">
        <w:rPr>
          <w:rStyle w:val="Kiemels2"/>
          <w:b w:val="0"/>
          <w:bCs w:val="0"/>
        </w:rPr>
        <w:t>-</w:t>
      </w:r>
      <w:r w:rsidR="00815145">
        <w:rPr>
          <w:rStyle w:val="Kiemels2"/>
          <w:b w:val="0"/>
          <w:bCs w:val="0"/>
        </w:rPr>
        <w:t xml:space="preserve"> </w:t>
      </w:r>
      <w:r w:rsidR="00CA30FC">
        <w:rPr>
          <w:rStyle w:val="Kiemels2"/>
          <w:b w:val="0"/>
          <w:bCs w:val="0"/>
        </w:rPr>
        <w:t>és</w:t>
      </w:r>
      <w:r w:rsidR="00815145">
        <w:rPr>
          <w:rStyle w:val="Kiemels2"/>
          <w:b w:val="0"/>
          <w:bCs w:val="0"/>
        </w:rPr>
        <w:t>/</w:t>
      </w:r>
      <w:r w:rsidR="00CA30FC">
        <w:rPr>
          <w:rStyle w:val="Kiemels2"/>
          <w:b w:val="0"/>
          <w:bCs w:val="0"/>
        </w:rPr>
        <w:t>vagy buborékos</w:t>
      </w:r>
      <w:r w:rsidR="00C627E3">
        <w:rPr>
          <w:rStyle w:val="Kiemels2"/>
          <w:b w:val="0"/>
          <w:bCs w:val="0"/>
        </w:rPr>
        <w:t xml:space="preserve"> fóliával bevonva, hungarocellel</w:t>
      </w:r>
      <w:r w:rsidR="0002400F">
        <w:rPr>
          <w:rStyle w:val="Kiemels2"/>
          <w:b w:val="0"/>
          <w:bCs w:val="0"/>
        </w:rPr>
        <w:t xml:space="preserve"> vagy más papír alapú kitöltő anyaggal</w:t>
      </w:r>
      <w:r w:rsidR="00C627E3">
        <w:rPr>
          <w:rStyle w:val="Kiemels2"/>
          <w:b w:val="0"/>
          <w:bCs w:val="0"/>
        </w:rPr>
        <w:t xml:space="preserve"> kitámasztva, kibélelve.</w:t>
      </w:r>
    </w:p>
    <w:p w:rsidR="002306D4" w:rsidRPr="002306D4" w:rsidRDefault="002306D4" w:rsidP="00815145">
      <w:pPr>
        <w:spacing w:before="240"/>
        <w:jc w:val="both"/>
        <w:rPr>
          <w:rStyle w:val="Kiemels2"/>
          <w:b w:val="0"/>
          <w:bCs w:val="0"/>
        </w:rPr>
      </w:pPr>
      <w:r w:rsidRPr="002306D4">
        <w:rPr>
          <w:rStyle w:val="Kiemels2"/>
          <w:b w:val="0"/>
          <w:bCs w:val="0"/>
        </w:rPr>
        <w:t xml:space="preserve">6. </w:t>
      </w:r>
      <w:r w:rsidRPr="0084322F">
        <w:rPr>
          <w:rStyle w:val="Kiemels2"/>
          <w:b w:val="0"/>
          <w:bCs w:val="0"/>
          <w:i/>
        </w:rPr>
        <w:t>Árak:</w:t>
      </w:r>
      <w:r w:rsidR="0084322F">
        <w:rPr>
          <w:rStyle w:val="Kiemels2"/>
          <w:b w:val="0"/>
          <w:bCs w:val="0"/>
        </w:rPr>
        <w:t xml:space="preserve"> a</w:t>
      </w:r>
      <w:r w:rsidRPr="002306D4">
        <w:rPr>
          <w:rStyle w:val="Kiemels2"/>
          <w:b w:val="0"/>
          <w:bCs w:val="0"/>
        </w:rPr>
        <w:t>z Eladó termékeinek ellenértékét az érvényes árlista szerint kell megfizetni. Az Eladó köteles az elfogadott megrendelésben meghatározott áron a terméket leszállítani, azzal</w:t>
      </w:r>
      <w:r w:rsidR="0084322F">
        <w:rPr>
          <w:rStyle w:val="Kiemels2"/>
          <w:b w:val="0"/>
          <w:bCs w:val="0"/>
        </w:rPr>
        <w:t xml:space="preserve"> a feltétellel</w:t>
      </w:r>
      <w:r w:rsidRPr="002306D4">
        <w:rPr>
          <w:rStyle w:val="Kiemels2"/>
          <w:b w:val="0"/>
          <w:bCs w:val="0"/>
        </w:rPr>
        <w:t xml:space="preserve">, hogy a tőle független, a termék vételárát befolyásoló körülmények változását a vételárban a Vevő felé érvényesítheti. Az árváltozást közölni kell a vevővel, </w:t>
      </w:r>
      <w:r w:rsidR="0084322F">
        <w:rPr>
          <w:rStyle w:val="Kiemels2"/>
          <w:b w:val="0"/>
          <w:bCs w:val="0"/>
        </w:rPr>
        <w:t xml:space="preserve">ám </w:t>
      </w:r>
      <w:r w:rsidRPr="002306D4">
        <w:rPr>
          <w:rStyle w:val="Kiemels2"/>
          <w:b w:val="0"/>
          <w:bCs w:val="0"/>
        </w:rPr>
        <w:t>ha azt nem fogadja el</w:t>
      </w:r>
      <w:r w:rsidR="0084322F">
        <w:rPr>
          <w:rStyle w:val="Kiemels2"/>
          <w:b w:val="0"/>
          <w:bCs w:val="0"/>
        </w:rPr>
        <w:t>,</w:t>
      </w:r>
      <w:r w:rsidRPr="002306D4">
        <w:rPr>
          <w:rStyle w:val="Kiemels2"/>
          <w:b w:val="0"/>
          <w:bCs w:val="0"/>
        </w:rPr>
        <w:t xml:space="preserve"> elállhat a vásárlástól.</w:t>
      </w:r>
    </w:p>
    <w:p w:rsidR="002306D4" w:rsidRPr="002306D4" w:rsidRDefault="002306D4" w:rsidP="0084322F">
      <w:pPr>
        <w:spacing w:before="240"/>
        <w:jc w:val="both"/>
        <w:rPr>
          <w:rStyle w:val="Kiemels2"/>
          <w:b w:val="0"/>
          <w:bCs w:val="0"/>
        </w:rPr>
      </w:pPr>
      <w:r w:rsidRPr="002306D4">
        <w:rPr>
          <w:rStyle w:val="Kiemels2"/>
          <w:b w:val="0"/>
          <w:bCs w:val="0"/>
        </w:rPr>
        <w:t xml:space="preserve">7. </w:t>
      </w:r>
      <w:r w:rsidRPr="00C87F49">
        <w:rPr>
          <w:rStyle w:val="Kiemels2"/>
          <w:b w:val="0"/>
          <w:bCs w:val="0"/>
          <w:i/>
        </w:rPr>
        <w:t>Fizetési feltételek</w:t>
      </w:r>
      <w:r w:rsidR="00C87F49">
        <w:rPr>
          <w:rStyle w:val="Kiemels2"/>
          <w:b w:val="0"/>
          <w:bCs w:val="0"/>
        </w:rPr>
        <w:t>: a</w:t>
      </w:r>
      <w:r w:rsidRPr="002306D4">
        <w:rPr>
          <w:rStyle w:val="Kiemels2"/>
          <w:b w:val="0"/>
          <w:bCs w:val="0"/>
        </w:rPr>
        <w:t>z Eladó köteles a szállításokat készpénzfizetés ellenében, átutalással</w:t>
      </w:r>
      <w:r w:rsidR="00C87F49">
        <w:rPr>
          <w:rStyle w:val="Kiemels2"/>
          <w:b w:val="0"/>
          <w:bCs w:val="0"/>
        </w:rPr>
        <w:t>,</w:t>
      </w:r>
      <w:r w:rsidRPr="002306D4">
        <w:rPr>
          <w:rStyle w:val="Kiemels2"/>
          <w:b w:val="0"/>
          <w:bCs w:val="0"/>
        </w:rPr>
        <w:t xml:space="preserve"> vagy előre fizetéssel mindenféle egyéb levonás nélkül teljesíteni. Külön megállapodás alapján a halasztott fizetést legkésőbb a számla kelte utáni nyolc naptári napon belül kell teljesíteni. Késedelmes fizetés esetén havi 2 % késedelmi kamatot számít fel az Eladó, valamint a felszólítás és a behajtás felmerülő költségeit is a Vevőnek kell viselnie.</w:t>
      </w:r>
    </w:p>
    <w:p w:rsidR="00C87F49" w:rsidRPr="002306D4" w:rsidRDefault="002306D4" w:rsidP="00C87F49">
      <w:pPr>
        <w:spacing w:before="240"/>
        <w:jc w:val="both"/>
        <w:rPr>
          <w:rStyle w:val="Kiemels2"/>
          <w:b w:val="0"/>
          <w:bCs w:val="0"/>
        </w:rPr>
      </w:pPr>
      <w:r w:rsidRPr="002306D4">
        <w:rPr>
          <w:rStyle w:val="Kiemels2"/>
          <w:b w:val="0"/>
          <w:bCs w:val="0"/>
        </w:rPr>
        <w:t xml:space="preserve">8. </w:t>
      </w:r>
      <w:r w:rsidRPr="00C87F49">
        <w:rPr>
          <w:rStyle w:val="Kiemels2"/>
          <w:b w:val="0"/>
          <w:bCs w:val="0"/>
          <w:i/>
        </w:rPr>
        <w:t>Egyéb körülmények</w:t>
      </w:r>
      <w:r w:rsidR="00C87F49">
        <w:rPr>
          <w:rStyle w:val="Kiemels2"/>
          <w:b w:val="0"/>
          <w:bCs w:val="0"/>
        </w:rPr>
        <w:t>: a</w:t>
      </w:r>
      <w:r w:rsidRPr="002306D4">
        <w:rPr>
          <w:rStyle w:val="Kiemels2"/>
          <w:b w:val="0"/>
          <w:bCs w:val="0"/>
        </w:rPr>
        <w:t>bban az es</w:t>
      </w:r>
      <w:r w:rsidR="00C87F49">
        <w:rPr>
          <w:rStyle w:val="Kiemels2"/>
          <w:b w:val="0"/>
          <w:bCs w:val="0"/>
        </w:rPr>
        <w:t>e</w:t>
      </w:r>
      <w:r w:rsidRPr="002306D4">
        <w:rPr>
          <w:rStyle w:val="Kiemels2"/>
          <w:b w:val="0"/>
          <w:bCs w:val="0"/>
        </w:rPr>
        <w:t xml:space="preserve">tben, ha az </w:t>
      </w:r>
      <w:proofErr w:type="spellStart"/>
      <w:r w:rsidRPr="002306D4">
        <w:rPr>
          <w:rStyle w:val="Kiemels2"/>
          <w:b w:val="0"/>
          <w:bCs w:val="0"/>
        </w:rPr>
        <w:t>ÁSZF-ben</w:t>
      </w:r>
      <w:proofErr w:type="spellEnd"/>
      <w:r w:rsidRPr="002306D4">
        <w:rPr>
          <w:rStyle w:val="Kiemels2"/>
          <w:b w:val="0"/>
          <w:bCs w:val="0"/>
        </w:rPr>
        <w:t xml:space="preserve"> foglalt feltételek valamelyike érvénytelen vagy érvénytelenné válik, úgy kell tekinteni, hogy a felek megegyeztek, az érvénytelen intézkedést helyettesíteni kell egy olyan érvényessel, amely jogi és kereskedelmi szempontból legközelebb áll az érvénytelen intézkedéshez.</w:t>
      </w:r>
    </w:p>
    <w:p w:rsidR="002306D4" w:rsidRPr="002306D4" w:rsidRDefault="002306D4" w:rsidP="00C87F49">
      <w:pPr>
        <w:spacing w:before="240"/>
        <w:jc w:val="both"/>
        <w:rPr>
          <w:rStyle w:val="Kiemels2"/>
          <w:b w:val="0"/>
          <w:bCs w:val="0"/>
        </w:rPr>
      </w:pPr>
      <w:r w:rsidRPr="002306D4">
        <w:rPr>
          <w:rStyle w:val="Kiemels2"/>
          <w:b w:val="0"/>
          <w:bCs w:val="0"/>
        </w:rPr>
        <w:t xml:space="preserve">9. </w:t>
      </w:r>
      <w:r w:rsidRPr="00C87F49">
        <w:rPr>
          <w:rStyle w:val="Kiemels2"/>
          <w:b w:val="0"/>
          <w:bCs w:val="0"/>
          <w:i/>
        </w:rPr>
        <w:t>Szerzői jog</w:t>
      </w:r>
      <w:r w:rsidRPr="002306D4">
        <w:rPr>
          <w:rStyle w:val="Kiemels2"/>
          <w:b w:val="0"/>
          <w:bCs w:val="0"/>
        </w:rPr>
        <w:t xml:space="preserve">: </w:t>
      </w:r>
      <w:r w:rsidR="00C87F49">
        <w:rPr>
          <w:rStyle w:val="Kiemels2"/>
          <w:b w:val="0"/>
          <w:bCs w:val="0"/>
        </w:rPr>
        <w:t>a</w:t>
      </w:r>
      <w:r w:rsidRPr="002306D4">
        <w:rPr>
          <w:rStyle w:val="Kiemels2"/>
          <w:b w:val="0"/>
          <w:bCs w:val="0"/>
        </w:rPr>
        <w:t xml:space="preserve"> szerzői jogvédelem vonatkozik az összes</w:t>
      </w:r>
      <w:r w:rsidR="00C87F49">
        <w:rPr>
          <w:rStyle w:val="Kiemels2"/>
          <w:b w:val="0"/>
          <w:bCs w:val="0"/>
        </w:rPr>
        <w:t>,</w:t>
      </w:r>
      <w:r w:rsidRPr="002306D4">
        <w:rPr>
          <w:rStyle w:val="Kiemels2"/>
          <w:b w:val="0"/>
          <w:bCs w:val="0"/>
        </w:rPr>
        <w:t xml:space="preserve"> Eladó által használt vagy előállított grafikára, formára, videóra vagy hangsávra. Mindennemű sokszorosítás, másolás és fordítás, </w:t>
      </w:r>
      <w:r w:rsidRPr="002306D4">
        <w:rPr>
          <w:rStyle w:val="Kiemels2"/>
          <w:b w:val="0"/>
          <w:bCs w:val="0"/>
        </w:rPr>
        <w:lastRenderedPageBreak/>
        <w:t>még akkor is, ha az idézetként szerepel, csak egyértelmű, előzetes, írásos hozzájárulás esetén</w:t>
      </w:r>
      <w:r w:rsidR="00C87F49">
        <w:rPr>
          <w:rStyle w:val="Kiemels2"/>
          <w:b w:val="0"/>
          <w:bCs w:val="0"/>
        </w:rPr>
        <w:t>,</w:t>
      </w:r>
      <w:r w:rsidRPr="002306D4">
        <w:rPr>
          <w:rStyle w:val="Kiemels2"/>
          <w:b w:val="0"/>
          <w:bCs w:val="0"/>
        </w:rPr>
        <w:t xml:space="preserve"> és a forrás megnevezésével engedélyezett. Bármilyen változtatás, illetve kibővítés előzetes, írásos jóváhagyás nélkül tilos.</w:t>
      </w:r>
    </w:p>
    <w:p w:rsidR="002306D4" w:rsidRPr="002306D4" w:rsidRDefault="002306D4" w:rsidP="00C87F49">
      <w:pPr>
        <w:spacing w:before="240"/>
        <w:jc w:val="both"/>
        <w:rPr>
          <w:rStyle w:val="Kiemels2"/>
          <w:b w:val="0"/>
          <w:bCs w:val="0"/>
        </w:rPr>
      </w:pPr>
      <w:r w:rsidRPr="002306D4">
        <w:rPr>
          <w:rStyle w:val="Kiemels2"/>
          <w:b w:val="0"/>
          <w:bCs w:val="0"/>
        </w:rPr>
        <w:t xml:space="preserve">10. </w:t>
      </w:r>
      <w:r w:rsidRPr="00C87F49">
        <w:rPr>
          <w:rStyle w:val="Kiemels2"/>
          <w:b w:val="0"/>
          <w:bCs w:val="0"/>
          <w:i/>
        </w:rPr>
        <w:t>Jótállás:</w:t>
      </w:r>
      <w:r w:rsidRPr="002306D4">
        <w:rPr>
          <w:rStyle w:val="Kiemels2"/>
          <w:b w:val="0"/>
          <w:bCs w:val="0"/>
        </w:rPr>
        <w:t xml:space="preserve"> </w:t>
      </w:r>
      <w:r w:rsidR="00C87F49">
        <w:rPr>
          <w:rStyle w:val="Kiemels2"/>
          <w:b w:val="0"/>
          <w:bCs w:val="0"/>
        </w:rPr>
        <w:t>k</w:t>
      </w:r>
      <w:r w:rsidRPr="002306D4">
        <w:rPr>
          <w:rStyle w:val="Kiemels2"/>
          <w:b w:val="0"/>
          <w:bCs w:val="0"/>
        </w:rPr>
        <w:t xml:space="preserve">izárólag az Eladó által forgalmazott termékekre terjed ki, amelynek időtartama </w:t>
      </w:r>
      <w:r w:rsidR="00596E67">
        <w:rPr>
          <w:rStyle w:val="Kiemels2"/>
          <w:b w:val="0"/>
          <w:bCs w:val="0"/>
        </w:rPr>
        <w:t>10001-100000Ft</w:t>
      </w:r>
      <w:r w:rsidR="004212B7">
        <w:rPr>
          <w:rStyle w:val="Kiemels2"/>
          <w:b w:val="0"/>
          <w:bCs w:val="0"/>
        </w:rPr>
        <w:t xml:space="preserve"> eladási ár</w:t>
      </w:r>
      <w:r w:rsidR="00596E67">
        <w:rPr>
          <w:rStyle w:val="Kiemels2"/>
          <w:b w:val="0"/>
          <w:bCs w:val="0"/>
        </w:rPr>
        <w:t xml:space="preserve"> közt </w:t>
      </w:r>
      <w:r w:rsidRPr="002306D4">
        <w:rPr>
          <w:rStyle w:val="Kiemels2"/>
          <w:b w:val="0"/>
          <w:bCs w:val="0"/>
        </w:rPr>
        <w:t>12 hónap,</w:t>
      </w:r>
      <w:r w:rsidR="004212B7">
        <w:rPr>
          <w:rStyle w:val="Kiemels2"/>
          <w:b w:val="0"/>
          <w:bCs w:val="0"/>
        </w:rPr>
        <w:t xml:space="preserve"> 100001-250000Ft eladási ár közt</w:t>
      </w:r>
      <w:r w:rsidRPr="002306D4">
        <w:rPr>
          <w:rStyle w:val="Kiemels2"/>
          <w:b w:val="0"/>
          <w:bCs w:val="0"/>
        </w:rPr>
        <w:t xml:space="preserve"> </w:t>
      </w:r>
      <w:r w:rsidR="004212B7">
        <w:rPr>
          <w:rStyle w:val="Kiemels2"/>
          <w:b w:val="0"/>
          <w:bCs w:val="0"/>
        </w:rPr>
        <w:t xml:space="preserve">24 hónap, 250001Ft felett 36 </w:t>
      </w:r>
      <w:proofErr w:type="gramStart"/>
      <w:r w:rsidR="004212B7">
        <w:rPr>
          <w:rStyle w:val="Kiemels2"/>
          <w:b w:val="0"/>
          <w:bCs w:val="0"/>
        </w:rPr>
        <w:t>hónap</w:t>
      </w:r>
      <w:proofErr w:type="gramEnd"/>
      <w:r w:rsidR="004212B7">
        <w:rPr>
          <w:rStyle w:val="Kiemels2"/>
          <w:b w:val="0"/>
          <w:bCs w:val="0"/>
        </w:rPr>
        <w:t xml:space="preserve"> </w:t>
      </w:r>
      <w:r w:rsidRPr="002306D4">
        <w:rPr>
          <w:rStyle w:val="Kiemels2"/>
          <w:b w:val="0"/>
          <w:bCs w:val="0"/>
        </w:rPr>
        <w:t xml:space="preserve">amely termék Vevő, vagy szerződéses Vevő általi továbbértékesítés esetén a Vásárló részére történő eladás napján kezdődik. Vásárlónak tekintendő az, aki nem közvetlenül az Eladótól szerezte be a terméket. A szerződéses Vevő feladata a továbbértékesítés során a Vásárló teljes körű tájékoztatása. Kizárólag azon Vevő, aki közvetlenül az Eladótól szerezte be a terméket élhet jótállási igényével az eladóval szemben. A vásárlás bizonyításának dokumentumai (számla és jótállási jegy egy-egy példánya) a Vevőnél maradnak, </w:t>
      </w:r>
      <w:r w:rsidR="008A7C65">
        <w:rPr>
          <w:rStyle w:val="Kiemels2"/>
          <w:b w:val="0"/>
          <w:bCs w:val="0"/>
        </w:rPr>
        <w:t>így</w:t>
      </w:r>
      <w:r w:rsidRPr="002306D4">
        <w:rPr>
          <w:rStyle w:val="Kiemels2"/>
          <w:b w:val="0"/>
          <w:bCs w:val="0"/>
        </w:rPr>
        <w:t xml:space="preserve"> élhet jótállási igényével. A jótállási igényeket rendelet szabályozza. Az Eladó által szállított árukat át kell vizsgálni a szállítást követő három napban. Ha hibát észlelnek, azt azonnal írásban jelezni kell az Eladó felé. Ha semmilyen jelzést nem kap az Eladó, úgy tekinti, hogy a termék megfelelő minőségű. Megalapozott és időben történő panasz esetén, az Eladó eldönti, hogy kijavítja-e a hibát vagy kicseréli az árut egy meghatározott időn belül, de legkésőbb a hiba jelzésének idejétől számított </w:t>
      </w:r>
      <w:r w:rsidR="004212B7">
        <w:rPr>
          <w:rStyle w:val="Kiemels2"/>
          <w:b w:val="0"/>
          <w:bCs w:val="0"/>
        </w:rPr>
        <w:t xml:space="preserve">harminc </w:t>
      </w:r>
      <w:r w:rsidRPr="002306D4">
        <w:rPr>
          <w:rStyle w:val="Kiemels2"/>
          <w:b w:val="0"/>
          <w:bCs w:val="0"/>
        </w:rPr>
        <w:t xml:space="preserve">napon belül. A </w:t>
      </w:r>
      <w:r w:rsidR="00B25B4C">
        <w:rPr>
          <w:rStyle w:val="Kiemels2"/>
          <w:b w:val="0"/>
          <w:bCs w:val="0"/>
        </w:rPr>
        <w:t xml:space="preserve">nem rendeltetésszerű használatnak, illetve szakszerűtlen üzembe helyezésnek, azaz a </w:t>
      </w:r>
      <w:r w:rsidRPr="002306D4">
        <w:rPr>
          <w:rStyle w:val="Kiemels2"/>
          <w:b w:val="0"/>
          <w:bCs w:val="0"/>
        </w:rPr>
        <w:t xml:space="preserve">Vevőnél vagy egy harmadik félnél nem megfelelő kezelésnek, beállításnak, használatnak, bármilyen külső befolyásoló tényezőnek, nedvességnek, hőségnek vagy hidegnek köszönhetően felmerülő károkra </w:t>
      </w:r>
      <w:r w:rsidR="008A7C65">
        <w:rPr>
          <w:rStyle w:val="Kiemels2"/>
          <w:b w:val="0"/>
          <w:bCs w:val="0"/>
        </w:rPr>
        <w:t>a</w:t>
      </w:r>
      <w:r w:rsidRPr="002306D4">
        <w:rPr>
          <w:rStyle w:val="Kiemels2"/>
          <w:b w:val="0"/>
          <w:bCs w:val="0"/>
        </w:rPr>
        <w:t xml:space="preserve"> jótállás</w:t>
      </w:r>
      <w:r w:rsidR="008A7C65">
        <w:rPr>
          <w:rStyle w:val="Kiemels2"/>
          <w:b w:val="0"/>
          <w:bCs w:val="0"/>
        </w:rPr>
        <w:t xml:space="preserve"> nem érvényesíthető</w:t>
      </w:r>
      <w:r w:rsidRPr="002306D4">
        <w:rPr>
          <w:rStyle w:val="Kiemels2"/>
          <w:b w:val="0"/>
          <w:bCs w:val="0"/>
        </w:rPr>
        <w:t xml:space="preserve">. A Vevő tudomással bír a fentebb felsorolt veszélyekről és ezek a jótállási jogosultság megszűnésére vonatkozó következményeiről. Az Eladó kizárólag a termékben keletkezett gyári hibákra vállal jótállást. A Vevő köteles az Eladó rendelkezésére bocsátani a hibás árut ellenőrzésre. A jótállási jegy pontosan szabályozza a jótállási feltételeket. Szervizünk címe: 8900 Zalaegerszeg, </w:t>
      </w:r>
      <w:proofErr w:type="spellStart"/>
      <w:r w:rsidRPr="002306D4">
        <w:rPr>
          <w:rStyle w:val="Kiemels2"/>
          <w:b w:val="0"/>
          <w:bCs w:val="0"/>
        </w:rPr>
        <w:t>Ola</w:t>
      </w:r>
      <w:proofErr w:type="spellEnd"/>
      <w:r w:rsidRPr="002306D4">
        <w:rPr>
          <w:rStyle w:val="Kiemels2"/>
          <w:b w:val="0"/>
          <w:bCs w:val="0"/>
        </w:rPr>
        <w:t xml:space="preserve"> út 8, telefon</w:t>
      </w:r>
      <w:r w:rsidR="004774B7">
        <w:rPr>
          <w:rStyle w:val="Kiemels2"/>
          <w:b w:val="0"/>
          <w:bCs w:val="0"/>
        </w:rPr>
        <w:t>: 06309742702</w:t>
      </w:r>
      <w:r w:rsidRPr="002306D4">
        <w:rPr>
          <w:rStyle w:val="Kiemels2"/>
          <w:b w:val="0"/>
          <w:bCs w:val="0"/>
        </w:rPr>
        <w:t xml:space="preserve">, e-mail: </w:t>
      </w:r>
      <w:proofErr w:type="spellStart"/>
      <w:r w:rsidRPr="002306D4">
        <w:rPr>
          <w:rStyle w:val="Kiemels2"/>
          <w:b w:val="0"/>
          <w:bCs w:val="0"/>
        </w:rPr>
        <w:t>info</w:t>
      </w:r>
      <w:proofErr w:type="spellEnd"/>
      <w:r w:rsidRPr="002306D4">
        <w:rPr>
          <w:rStyle w:val="Kiemels2"/>
          <w:b w:val="0"/>
          <w:bCs w:val="0"/>
        </w:rPr>
        <w:t xml:space="preserve">@tutihifi.hu, webcím: </w:t>
      </w:r>
      <w:r w:rsidR="004774B7" w:rsidRPr="004774B7">
        <w:rPr>
          <w:rStyle w:val="Kiemels2"/>
          <w:b w:val="0"/>
          <w:bCs w:val="0"/>
        </w:rPr>
        <w:t>https://www.tutihifi.hu</w:t>
      </w:r>
    </w:p>
    <w:p w:rsidR="002306D4" w:rsidRPr="002306D4" w:rsidRDefault="002306D4" w:rsidP="00B25B4C">
      <w:pPr>
        <w:spacing w:before="240"/>
        <w:jc w:val="both"/>
        <w:rPr>
          <w:rStyle w:val="Kiemels2"/>
          <w:b w:val="0"/>
          <w:bCs w:val="0"/>
        </w:rPr>
      </w:pPr>
      <w:r w:rsidRPr="002306D4">
        <w:rPr>
          <w:rStyle w:val="Kiemels2"/>
          <w:b w:val="0"/>
          <w:bCs w:val="0"/>
        </w:rPr>
        <w:t xml:space="preserve">11. </w:t>
      </w:r>
      <w:r w:rsidRPr="00287522">
        <w:rPr>
          <w:rStyle w:val="Kiemels2"/>
          <w:b w:val="0"/>
          <w:bCs w:val="0"/>
          <w:i/>
        </w:rPr>
        <w:t>Az esetlegesen felmerülő károkért vagy a termékért való felelősség:</w:t>
      </w:r>
      <w:r w:rsidRPr="002306D4">
        <w:rPr>
          <w:rStyle w:val="Kiemels2"/>
          <w:b w:val="0"/>
          <w:bCs w:val="0"/>
        </w:rPr>
        <w:t xml:space="preserve"> </w:t>
      </w:r>
      <w:r w:rsidR="00287522">
        <w:rPr>
          <w:rStyle w:val="Kiemels2"/>
          <w:b w:val="0"/>
          <w:bCs w:val="0"/>
        </w:rPr>
        <w:t>a</w:t>
      </w:r>
      <w:r w:rsidRPr="002306D4">
        <w:rPr>
          <w:rStyle w:val="Kiemels2"/>
          <w:b w:val="0"/>
          <w:bCs w:val="0"/>
        </w:rPr>
        <w:t>z Eladó kizárólag az általa forgalmazott termékben keletkezett hibákért vállal szavatosságot. A Vevő tudomásul veszi, hogy gépjármű egyéb alkatrészeiben, egységeiben, akár a termék használatával összefüggésben keletkezett károkért való felelősséget kizárja az Eladó, pl. a beszereléskor felmerülő kár, a motor</w:t>
      </w:r>
      <w:r w:rsidR="0067145D">
        <w:rPr>
          <w:rStyle w:val="Kiemels2"/>
          <w:b w:val="0"/>
          <w:bCs w:val="0"/>
        </w:rPr>
        <w:t>, vagy elektronikai rendszer</w:t>
      </w:r>
      <w:r w:rsidRPr="002306D4">
        <w:rPr>
          <w:rStyle w:val="Kiemels2"/>
          <w:b w:val="0"/>
          <w:bCs w:val="0"/>
        </w:rPr>
        <w:t xml:space="preserve"> hibája stb. Bármiféle kártérítési kötelezettség, vagy más rendelkezésekből származó kártérítési igény, gépjárművekre vonatkozó, illetve egyéb tárgyakban keletkezett, továbbá személyi sérülés folytán előállított anyagi és nem anyagi károkért való felelősséget az Eladó kizárja. Az Eladó szintén kizárja a termék nem jogszerű használatából eredő bárminemű kártérítési kötelezettséget. </w:t>
      </w:r>
      <w:r w:rsidR="0066344C">
        <w:rPr>
          <w:rStyle w:val="Kiemels2"/>
          <w:b w:val="0"/>
          <w:bCs w:val="0"/>
        </w:rPr>
        <w:t>K</w:t>
      </w:r>
      <w:r w:rsidRPr="002306D4">
        <w:rPr>
          <w:rStyle w:val="Kiemels2"/>
          <w:b w:val="0"/>
          <w:bCs w:val="0"/>
        </w:rPr>
        <w:t>iegészítő alkatrész beszerelése az autó gyári garanciájának az e</w:t>
      </w:r>
      <w:r w:rsidR="0066344C">
        <w:rPr>
          <w:rStyle w:val="Kiemels2"/>
          <w:b w:val="0"/>
          <w:bCs w:val="0"/>
        </w:rPr>
        <w:t>lvesztését vonhatja maga után. E</w:t>
      </w:r>
      <w:r w:rsidRPr="002306D4">
        <w:rPr>
          <w:rStyle w:val="Kiemels2"/>
          <w:b w:val="0"/>
          <w:bCs w:val="0"/>
        </w:rPr>
        <w:t xml:space="preserve">gyéb más engedélyköteles eszköz kizárólag közút vagy közforgalom elől elzárt magánúton közlekedő gépjárműre, mezőgazdasági vontatóra és lassú járműre szerelhető fel. A Vevő ettől csak saját felelősségére, az érvényes jogszabályok (pl. 5/1990. (IV.12.) </w:t>
      </w:r>
      <w:proofErr w:type="spellStart"/>
      <w:r w:rsidRPr="002306D4">
        <w:rPr>
          <w:rStyle w:val="Kiemels2"/>
          <w:b w:val="0"/>
          <w:bCs w:val="0"/>
        </w:rPr>
        <w:t>KöHÉM</w:t>
      </w:r>
      <w:proofErr w:type="spellEnd"/>
      <w:r w:rsidRPr="002306D4">
        <w:rPr>
          <w:rStyle w:val="Kiemels2"/>
          <w:b w:val="0"/>
          <w:bCs w:val="0"/>
        </w:rPr>
        <w:t xml:space="preserve"> rendelet) betartásáva</w:t>
      </w:r>
      <w:r w:rsidR="0066344C">
        <w:rPr>
          <w:rStyle w:val="Kiemels2"/>
          <w:b w:val="0"/>
          <w:bCs w:val="0"/>
        </w:rPr>
        <w:t>l térhet el. E</w:t>
      </w:r>
      <w:r w:rsidRPr="002306D4">
        <w:rPr>
          <w:rStyle w:val="Kiemels2"/>
          <w:b w:val="0"/>
          <w:bCs w:val="0"/>
        </w:rPr>
        <w:t>gyéb kiegészítő termék vásárlásakor a vételár nem tartalmaz műbizonylatot. A Nemzeti Közlekedési Hatóság által hitelesített műbizonylat és minden ezzel összefüggésben felmerülő költség a Vevőt terheli. Az Eladó kötelezettsége</w:t>
      </w:r>
      <w:r w:rsidR="0067145D">
        <w:rPr>
          <w:rStyle w:val="Kiemels2"/>
          <w:b w:val="0"/>
          <w:bCs w:val="0"/>
        </w:rPr>
        <w:t xml:space="preserve"> – a Vevő írásos,</w:t>
      </w:r>
      <w:r w:rsidRPr="002306D4">
        <w:rPr>
          <w:rStyle w:val="Kiemels2"/>
          <w:b w:val="0"/>
          <w:bCs w:val="0"/>
        </w:rPr>
        <w:t xml:space="preserve"> vagy egyéb, az Eladó által forgalmazott termékre vonatkozó megrendeléssel egyidőben adott megbízás alapján – a fenti jogszabálynak megfelelő dokumentumok beszerzése. Amennyiben az Eladó a fent említett okmányokat nem tudj</w:t>
      </w:r>
      <w:r w:rsidR="0067145D">
        <w:rPr>
          <w:rStyle w:val="Kiemels2"/>
          <w:b w:val="0"/>
          <w:bCs w:val="0"/>
        </w:rPr>
        <w:t>a beszerezni, úgy a kiegészítő</w:t>
      </w:r>
      <w:r w:rsidRPr="002306D4">
        <w:rPr>
          <w:rStyle w:val="Kiemels2"/>
          <w:b w:val="0"/>
          <w:bCs w:val="0"/>
        </w:rPr>
        <w:t xml:space="preserve"> vagy az egyéb más termék teljes vételára visszajár.</w:t>
      </w:r>
    </w:p>
    <w:p w:rsidR="002306D4" w:rsidRPr="002306D4" w:rsidRDefault="002306D4" w:rsidP="00287522">
      <w:pPr>
        <w:spacing w:before="240"/>
        <w:jc w:val="both"/>
        <w:rPr>
          <w:rStyle w:val="Kiemels2"/>
          <w:b w:val="0"/>
          <w:bCs w:val="0"/>
        </w:rPr>
      </w:pPr>
      <w:r w:rsidRPr="002306D4">
        <w:rPr>
          <w:rStyle w:val="Kiemels2"/>
          <w:b w:val="0"/>
          <w:bCs w:val="0"/>
        </w:rPr>
        <w:t xml:space="preserve">12. </w:t>
      </w:r>
      <w:r w:rsidRPr="00287522">
        <w:rPr>
          <w:rStyle w:val="Kiemels2"/>
          <w:b w:val="0"/>
          <w:bCs w:val="0"/>
          <w:i/>
        </w:rPr>
        <w:t>Tulajdonjog fenntartása:</w:t>
      </w:r>
      <w:r w:rsidRPr="002306D4">
        <w:rPr>
          <w:rStyle w:val="Kiemels2"/>
          <w:b w:val="0"/>
          <w:bCs w:val="0"/>
        </w:rPr>
        <w:t xml:space="preserve"> </w:t>
      </w:r>
      <w:r w:rsidR="00287522">
        <w:rPr>
          <w:rStyle w:val="Kiemels2"/>
          <w:b w:val="0"/>
          <w:bCs w:val="0"/>
        </w:rPr>
        <w:t>a</w:t>
      </w:r>
      <w:r w:rsidRPr="002306D4">
        <w:rPr>
          <w:rStyle w:val="Kiemels2"/>
          <w:b w:val="0"/>
          <w:bCs w:val="0"/>
        </w:rPr>
        <w:t xml:space="preserve"> kiszállított áru mindaddig az Eladó tulajdonában marad, amíg az üzleti tranzakciók során felmerülő összes költség teljes összege </w:t>
      </w:r>
      <w:r w:rsidR="00287522">
        <w:rPr>
          <w:rStyle w:val="Kiemels2"/>
          <w:b w:val="0"/>
          <w:bCs w:val="0"/>
        </w:rPr>
        <w:t xml:space="preserve">a Vevő által nem kerül </w:t>
      </w:r>
      <w:r w:rsidR="00287522">
        <w:rPr>
          <w:rStyle w:val="Kiemels2"/>
          <w:b w:val="0"/>
          <w:bCs w:val="0"/>
        </w:rPr>
        <w:lastRenderedPageBreak/>
        <w:t>kifizetésre</w:t>
      </w:r>
      <w:r w:rsidRPr="002306D4">
        <w:rPr>
          <w:rStyle w:val="Kiemels2"/>
          <w:b w:val="0"/>
          <w:bCs w:val="0"/>
        </w:rPr>
        <w:t xml:space="preserve">. Az összes kötelezettség teljesítése, vagy a számla rendezése előtt – az Eladó beleegyezése nélkül – az árut nem lehet se elzálogosítani, se biztosítékként felhasználni. A termék eladásából felmerülő igények, melyek a tulajdonjog fenntartásának tárgyát képezik, a mellékjogokkal együtt biztosítékul szolgálnak az Eladó számára az üzleti kapcsolatból származó kötelezettségek teljesítésére. A Vevő a fizetési kötelezettségét csak az Eladó előzetes, írásos beleegyezésével ruházhatja át egy harmadik félre, amelyet írásban rögzíteni kell. A Vevő köteles az Eladó tudomására hozni – az okirat egy példányának megküldésével – az </w:t>
      </w:r>
      <w:proofErr w:type="gramStart"/>
      <w:r w:rsidRPr="002306D4">
        <w:rPr>
          <w:rStyle w:val="Kiemels2"/>
          <w:b w:val="0"/>
          <w:bCs w:val="0"/>
        </w:rPr>
        <w:t>átruházás írásba</w:t>
      </w:r>
      <w:proofErr w:type="gramEnd"/>
      <w:r w:rsidRPr="002306D4">
        <w:rPr>
          <w:rStyle w:val="Kiemels2"/>
          <w:b w:val="0"/>
          <w:bCs w:val="0"/>
        </w:rPr>
        <w:t xml:space="preserve"> foglalását követő három napon belül, hogy a fizetési kötelezettséget átruházta egy harmadik félre. Mindennemű, a feleket érintő adatváltozást haladéktalanul kötelesek egymással közölni.</w:t>
      </w:r>
    </w:p>
    <w:p w:rsidR="002306D4" w:rsidRPr="002306D4" w:rsidRDefault="002306D4" w:rsidP="00287522">
      <w:pPr>
        <w:spacing w:before="240"/>
        <w:jc w:val="both"/>
        <w:rPr>
          <w:rStyle w:val="Kiemels2"/>
          <w:b w:val="0"/>
          <w:bCs w:val="0"/>
        </w:rPr>
      </w:pPr>
      <w:r w:rsidRPr="002306D4">
        <w:rPr>
          <w:rStyle w:val="Kiemels2"/>
          <w:b w:val="0"/>
          <w:bCs w:val="0"/>
        </w:rPr>
        <w:t xml:space="preserve">13. </w:t>
      </w:r>
      <w:r w:rsidRPr="00287522">
        <w:rPr>
          <w:rStyle w:val="Kiemels2"/>
          <w:b w:val="0"/>
          <w:bCs w:val="0"/>
          <w:i/>
        </w:rPr>
        <w:t>A vásárlás visszavonása vagy a megvásárolt termék visszaküldése:</w:t>
      </w:r>
      <w:r w:rsidR="00287522">
        <w:rPr>
          <w:rStyle w:val="Kiemels2"/>
          <w:b w:val="0"/>
          <w:bCs w:val="0"/>
        </w:rPr>
        <w:t xml:space="preserve"> a</w:t>
      </w:r>
      <w:r w:rsidRPr="002306D4">
        <w:rPr>
          <w:rStyle w:val="Kiemels2"/>
          <w:b w:val="0"/>
          <w:bCs w:val="0"/>
        </w:rPr>
        <w:t xml:space="preserve"> vásárlás visszavonása és a megvásárolt termék visszaküldése az Eladó egyértelmű jóváhagyását igényli. </w:t>
      </w:r>
      <w:r w:rsidRPr="0008236D">
        <w:rPr>
          <w:rStyle w:val="Kiemels2"/>
          <w:b w:val="0"/>
          <w:bCs w:val="0"/>
          <w:color w:val="000000" w:themeColor="text1"/>
        </w:rPr>
        <w:t xml:space="preserve">Távollévők között kötött szerződéskor a Vevő </w:t>
      </w:r>
      <w:r w:rsidR="005A33C1">
        <w:rPr>
          <w:rStyle w:val="Kiemels2"/>
          <w:b w:val="0"/>
          <w:bCs w:val="0"/>
          <w:color w:val="000000" w:themeColor="text1"/>
        </w:rPr>
        <w:t xml:space="preserve">a termék átvételétől számított </w:t>
      </w:r>
      <w:r w:rsidR="0026422D" w:rsidRPr="0008236D">
        <w:rPr>
          <w:rStyle w:val="Kiemels2"/>
          <w:b w:val="0"/>
          <w:bCs w:val="0"/>
          <w:color w:val="000000" w:themeColor="text1"/>
        </w:rPr>
        <w:t xml:space="preserve">tizennégy </w:t>
      </w:r>
      <w:r w:rsidRPr="0008236D">
        <w:rPr>
          <w:rStyle w:val="Kiemels2"/>
          <w:b w:val="0"/>
          <w:bCs w:val="0"/>
          <w:color w:val="000000" w:themeColor="text1"/>
        </w:rPr>
        <w:t xml:space="preserve">napon belül indoklás nélkül elállhat a szerződéstől. </w:t>
      </w:r>
      <w:r w:rsidR="0026422D" w:rsidRPr="0008236D">
        <w:rPr>
          <w:rStyle w:val="Kiemels2"/>
          <w:b w:val="0"/>
          <w:bCs w:val="0"/>
          <w:color w:val="000000" w:themeColor="text1"/>
        </w:rPr>
        <w:t>A vevő az elállásról írás</w:t>
      </w:r>
      <w:r w:rsidR="004951A3" w:rsidRPr="0008236D">
        <w:rPr>
          <w:rStyle w:val="Kiemels2"/>
          <w:b w:val="0"/>
          <w:bCs w:val="0"/>
          <w:color w:val="000000" w:themeColor="text1"/>
        </w:rPr>
        <w:t>ban köteles nyilatkozatot tenni</w:t>
      </w:r>
      <w:r w:rsidR="0066344C">
        <w:rPr>
          <w:rStyle w:val="Kiemels2"/>
          <w:b w:val="0"/>
          <w:bCs w:val="0"/>
          <w:color w:val="000000" w:themeColor="text1"/>
        </w:rPr>
        <w:t xml:space="preserve">, amelyet az Eladó postacímére, </w:t>
      </w:r>
      <w:r w:rsidR="0026422D" w:rsidRPr="0008236D">
        <w:rPr>
          <w:rStyle w:val="Kiemels2"/>
          <w:b w:val="0"/>
          <w:bCs w:val="0"/>
          <w:color w:val="000000" w:themeColor="text1"/>
        </w:rPr>
        <w:t xml:space="preserve">vagy e-mail címére köteles eljuttatni. </w:t>
      </w:r>
      <w:r w:rsidR="0026422D" w:rsidRPr="0008236D">
        <w:rPr>
          <w:rStyle w:val="Kiemels2"/>
          <w:b w:val="0"/>
          <w:bCs w:val="0"/>
          <w:color w:val="000000" w:themeColor="text1"/>
          <w:sz w:val="18"/>
          <w:szCs w:val="18"/>
        </w:rPr>
        <w:t>(Elállási nyilatkozat-mintát talál e dokumentum végén)</w:t>
      </w:r>
      <w:r w:rsidR="0026422D" w:rsidRPr="0008236D">
        <w:rPr>
          <w:rStyle w:val="Kiemels2"/>
          <w:b w:val="0"/>
          <w:bCs w:val="0"/>
          <w:color w:val="000000" w:themeColor="text1"/>
        </w:rPr>
        <w:t xml:space="preserve">. </w:t>
      </w:r>
      <w:r w:rsidRPr="0008236D">
        <w:rPr>
          <w:rStyle w:val="Kiemels2"/>
          <w:b w:val="0"/>
          <w:bCs w:val="0"/>
          <w:color w:val="000000" w:themeColor="text1"/>
        </w:rPr>
        <w:t xml:space="preserve">Ebben az esetben az Eladó köteles a Vevő által a termékért kifizetett </w:t>
      </w:r>
      <w:r w:rsidR="00706A26" w:rsidRPr="0008236D">
        <w:rPr>
          <w:rStyle w:val="Kiemels2"/>
          <w:b w:val="0"/>
          <w:bCs w:val="0"/>
          <w:color w:val="000000" w:themeColor="text1"/>
        </w:rPr>
        <w:t xml:space="preserve">teljes </w:t>
      </w:r>
      <w:r w:rsidRPr="0008236D">
        <w:rPr>
          <w:rStyle w:val="Kiemels2"/>
          <w:b w:val="0"/>
          <w:bCs w:val="0"/>
          <w:color w:val="000000" w:themeColor="text1"/>
        </w:rPr>
        <w:t xml:space="preserve">összeget haladéktalanul, </w:t>
      </w:r>
      <w:r w:rsidR="00A3781D" w:rsidRPr="0008236D">
        <w:rPr>
          <w:rStyle w:val="Kiemels2"/>
          <w:b w:val="0"/>
          <w:bCs w:val="0"/>
          <w:color w:val="000000" w:themeColor="text1"/>
        </w:rPr>
        <w:t xml:space="preserve">de legkésőbb </w:t>
      </w:r>
      <w:r w:rsidR="00A3781D" w:rsidRPr="00A3781D">
        <w:t>az elállásról való tudomásszerzésétől számított tizennégy napon belül visszatéríti a fogyasztó által ellenszolgáltatásként megfizetett teljes összeget.</w:t>
      </w:r>
      <w:r w:rsidRPr="0008236D">
        <w:rPr>
          <w:rStyle w:val="Kiemels2"/>
          <w:b w:val="0"/>
          <w:bCs w:val="0"/>
          <w:color w:val="000000" w:themeColor="text1"/>
        </w:rPr>
        <w:t xml:space="preserve"> A Vevő viseli az ellátási jog gyakorlása miatt az áru visszaszolgáltatásával kapcsolatban felmerült költségeket. Az Eladó követelheti az áru nem rendeltetésszerű használatából eredő kárának megtérítését. </w:t>
      </w:r>
      <w:r w:rsidR="00664B30" w:rsidRPr="00664B30">
        <w:t>A Vevőt megillető elállási és felmondási jog alóli kivételeket a 45/2014. (II. 26.) Korm. rendelet 14. pontja tartalmazza. A rendelet többek között leírja, hogy nem állhat el a Vevő a szerződéstől</w:t>
      </w:r>
      <w:r w:rsidR="00664B30">
        <w:t xml:space="preserve"> </w:t>
      </w:r>
      <w:r w:rsidR="00664B30">
        <w:rPr>
          <w:rFonts w:ascii="Times" w:hAnsi="Times" w:cs="Times"/>
          <w:color w:val="000000"/>
        </w:rPr>
        <w:t xml:space="preserve">olyan nem előre gyártott termék esetében, amelyet a fogyasztó utasítása alapján vagy kifejezett kérésére állítottak elő, vagy olyan termék esetében, amelyet egyértelműen a fogyasztó személyére szabtak. </w:t>
      </w:r>
      <w:r w:rsidRPr="002306D4">
        <w:rPr>
          <w:rStyle w:val="Kiemels2"/>
          <w:b w:val="0"/>
          <w:bCs w:val="0"/>
        </w:rPr>
        <w:t xml:space="preserve">A visszaszállítás a fogadónak – jelen esetben az Eladónak – díjtalanul kell, hogy történjen, különben nem áll az Eladó módjában átvenni az árut. Ugyanez vonatkozik az ellenőrzés vagy javítás céljából visszaküldött termékekre is. </w:t>
      </w:r>
      <w:r w:rsidR="00AA41CD">
        <w:rPr>
          <w:rStyle w:val="Kiemels2"/>
          <w:b w:val="0"/>
          <w:bCs w:val="0"/>
        </w:rPr>
        <w:t>Az Eladó c</w:t>
      </w:r>
      <w:r w:rsidRPr="002306D4">
        <w:rPr>
          <w:rStyle w:val="Kiemels2"/>
          <w:b w:val="0"/>
          <w:bCs w:val="0"/>
        </w:rPr>
        <w:t>sak eredeti csomagolásban és az új állapottal me</w:t>
      </w:r>
      <w:r w:rsidR="00AA41CD">
        <w:rPr>
          <w:rStyle w:val="Kiemels2"/>
          <w:b w:val="0"/>
          <w:bCs w:val="0"/>
        </w:rPr>
        <w:t xml:space="preserve">gegyező állapotban vesz vissza </w:t>
      </w:r>
      <w:r w:rsidRPr="002306D4">
        <w:rPr>
          <w:rStyle w:val="Kiemels2"/>
          <w:b w:val="0"/>
          <w:bCs w:val="0"/>
        </w:rPr>
        <w:t>árut. Amennyiben a Vevő sikertelenül szereli be a terméket, az Eladó semmilyen követelést nem fogad el (pl. beszerelési költségek, a szereléssel, kicseréléssel eltöltött idő). Az Eladó egy esetleges visszahívási akció keretében visszakövetelheti a terméket az érte kifizetett ellenérték visszafizetésével bármilyen extra költség vagy kárigény nélkül.</w:t>
      </w:r>
    </w:p>
    <w:p w:rsidR="002306D4" w:rsidRPr="002306D4" w:rsidRDefault="002306D4" w:rsidP="00AA41CD">
      <w:pPr>
        <w:spacing w:before="240"/>
        <w:jc w:val="both"/>
        <w:rPr>
          <w:rStyle w:val="Kiemels2"/>
          <w:b w:val="0"/>
          <w:bCs w:val="0"/>
        </w:rPr>
      </w:pPr>
      <w:r w:rsidRPr="002306D4">
        <w:rPr>
          <w:rStyle w:val="Kiemels2"/>
          <w:b w:val="0"/>
          <w:bCs w:val="0"/>
        </w:rPr>
        <w:t xml:space="preserve">14. </w:t>
      </w:r>
      <w:r w:rsidRPr="00AA41CD">
        <w:rPr>
          <w:rStyle w:val="Kiemels2"/>
          <w:b w:val="0"/>
          <w:bCs w:val="0"/>
          <w:i/>
        </w:rPr>
        <w:t>Kizárólagos forgalmazás Magyarországon kívül más országokban</w:t>
      </w:r>
      <w:r w:rsidRPr="002306D4">
        <w:rPr>
          <w:rStyle w:val="Kiemels2"/>
          <w:b w:val="0"/>
          <w:bCs w:val="0"/>
        </w:rPr>
        <w:t xml:space="preserve">: </w:t>
      </w:r>
      <w:r w:rsidR="00AA41CD">
        <w:rPr>
          <w:rStyle w:val="Kiemels2"/>
          <w:b w:val="0"/>
          <w:bCs w:val="0"/>
        </w:rPr>
        <w:t>e</w:t>
      </w:r>
      <w:r w:rsidRPr="002306D4">
        <w:rPr>
          <w:rStyle w:val="Kiemels2"/>
          <w:b w:val="0"/>
          <w:bCs w:val="0"/>
        </w:rPr>
        <w:t>lőzetes írásos engedély nélkül, az eladó által forgalmazott termékeket nem lehet exportálni más országokba, mivel bizonyos országokban kizárólagos forgalmazói vannak az Eladónak.</w:t>
      </w:r>
    </w:p>
    <w:p w:rsidR="002306D4" w:rsidRPr="002306D4" w:rsidRDefault="002306D4" w:rsidP="00AA41CD">
      <w:pPr>
        <w:spacing w:before="240"/>
        <w:jc w:val="both"/>
        <w:rPr>
          <w:rStyle w:val="Kiemels2"/>
          <w:b w:val="0"/>
          <w:bCs w:val="0"/>
        </w:rPr>
      </w:pPr>
      <w:r w:rsidRPr="002306D4">
        <w:rPr>
          <w:rStyle w:val="Kiemels2"/>
          <w:b w:val="0"/>
          <w:bCs w:val="0"/>
        </w:rPr>
        <w:t xml:space="preserve">15. </w:t>
      </w:r>
      <w:r w:rsidR="001836B8" w:rsidRPr="001836B8">
        <w:rPr>
          <w:rStyle w:val="Kiemels2"/>
          <w:b w:val="0"/>
          <w:bCs w:val="0"/>
          <w:i/>
        </w:rPr>
        <w:t>Hatály:</w:t>
      </w:r>
      <w:r w:rsidR="001836B8">
        <w:rPr>
          <w:rStyle w:val="Kiemels2"/>
          <w:b w:val="0"/>
          <w:bCs w:val="0"/>
        </w:rPr>
        <w:t xml:space="preserve"> a</w:t>
      </w:r>
      <w:r w:rsidR="00CA30FC">
        <w:rPr>
          <w:rStyle w:val="Kiemels2"/>
          <w:b w:val="0"/>
          <w:bCs w:val="0"/>
        </w:rPr>
        <w:t xml:space="preserve"> jelen ÁSZF rendelkezései 201</w:t>
      </w:r>
      <w:r w:rsidR="00AA41CD">
        <w:rPr>
          <w:rStyle w:val="Kiemels2"/>
          <w:b w:val="0"/>
          <w:bCs w:val="0"/>
        </w:rPr>
        <w:t>4</w:t>
      </w:r>
      <w:r w:rsidRPr="002306D4">
        <w:rPr>
          <w:rStyle w:val="Kiemels2"/>
          <w:b w:val="0"/>
          <w:bCs w:val="0"/>
        </w:rPr>
        <w:t xml:space="preserve">. </w:t>
      </w:r>
      <w:r w:rsidR="00AA41CD">
        <w:rPr>
          <w:rStyle w:val="Kiemels2"/>
          <w:b w:val="0"/>
          <w:bCs w:val="0"/>
        </w:rPr>
        <w:t>június 14.</w:t>
      </w:r>
      <w:r w:rsidRPr="002306D4">
        <w:rPr>
          <w:rStyle w:val="Kiemels2"/>
          <w:b w:val="0"/>
          <w:bCs w:val="0"/>
        </w:rPr>
        <w:t xml:space="preserve"> napjától leadott megrendelések, illetve megkötött szerződések vonatkozásában hatályosak, mindaddig, míg az Eladó a rendelkezéseket nem módosítja. Az Eladó köteles a hatályos ÁSZF rendelkezéseit a honlapján közzétenni.</w:t>
      </w:r>
    </w:p>
    <w:p w:rsidR="002306D4" w:rsidRDefault="002306D4" w:rsidP="0008236D">
      <w:pPr>
        <w:spacing w:before="240" w:after="240"/>
        <w:jc w:val="both"/>
        <w:rPr>
          <w:rStyle w:val="Kiemels2"/>
          <w:b w:val="0"/>
          <w:bCs w:val="0"/>
        </w:rPr>
      </w:pPr>
      <w:r w:rsidRPr="002306D4">
        <w:rPr>
          <w:rStyle w:val="Kiemels2"/>
          <w:b w:val="0"/>
          <w:bCs w:val="0"/>
        </w:rPr>
        <w:t xml:space="preserve">16. </w:t>
      </w:r>
      <w:r w:rsidRPr="001836B8">
        <w:rPr>
          <w:rStyle w:val="Kiemels2"/>
          <w:b w:val="0"/>
          <w:bCs w:val="0"/>
          <w:i/>
        </w:rPr>
        <w:t>Területi hatáskör:</w:t>
      </w:r>
      <w:r w:rsidR="001836B8">
        <w:rPr>
          <w:rStyle w:val="Kiemels2"/>
          <w:b w:val="0"/>
          <w:bCs w:val="0"/>
        </w:rPr>
        <w:t xml:space="preserve"> a</w:t>
      </w:r>
      <w:r w:rsidRPr="002306D4">
        <w:rPr>
          <w:rStyle w:val="Kiemels2"/>
          <w:b w:val="0"/>
          <w:bCs w:val="0"/>
        </w:rPr>
        <w:t xml:space="preserve"> Szerződő felek </w:t>
      </w:r>
      <w:r w:rsidR="001836B8" w:rsidRPr="002306D4">
        <w:rPr>
          <w:rStyle w:val="Kiemels2"/>
          <w:b w:val="0"/>
          <w:bCs w:val="0"/>
        </w:rPr>
        <w:t xml:space="preserve">a közöttük esetlegesen felmerülő vitás kérdéseket </w:t>
      </w:r>
      <w:r w:rsidRPr="002306D4">
        <w:rPr>
          <w:rStyle w:val="Kiemels2"/>
          <w:b w:val="0"/>
          <w:bCs w:val="0"/>
        </w:rPr>
        <w:t>kötelesek elsődlegesen békés úton rendezni</w:t>
      </w:r>
      <w:r w:rsidR="001836B8">
        <w:rPr>
          <w:rStyle w:val="Kiemels2"/>
          <w:b w:val="0"/>
          <w:bCs w:val="0"/>
        </w:rPr>
        <w:t>.</w:t>
      </w:r>
      <w:r w:rsidRPr="002306D4">
        <w:rPr>
          <w:rStyle w:val="Kiemels2"/>
          <w:b w:val="0"/>
          <w:bCs w:val="0"/>
        </w:rPr>
        <w:t xml:space="preserve"> A jelen </w:t>
      </w:r>
      <w:proofErr w:type="spellStart"/>
      <w:r w:rsidRPr="002306D4">
        <w:rPr>
          <w:rStyle w:val="Kiemels2"/>
          <w:b w:val="0"/>
          <w:bCs w:val="0"/>
        </w:rPr>
        <w:t>ÁSZF-ben</w:t>
      </w:r>
      <w:proofErr w:type="spellEnd"/>
      <w:r w:rsidRPr="002306D4">
        <w:rPr>
          <w:rStyle w:val="Kiemels2"/>
          <w:b w:val="0"/>
          <w:bCs w:val="0"/>
        </w:rPr>
        <w:t xml:space="preserve"> nem szabályozott kérdésekben a mindenkor hatályos jogszabályok rendelkezései az irányadóak, különös tekintettel a Ptk. vonatkozó rendelkezéseire. </w:t>
      </w:r>
    </w:p>
    <w:p w:rsidR="00D001B4" w:rsidRDefault="004774B7" w:rsidP="004774B7">
      <w:pPr>
        <w:rPr>
          <w:b/>
        </w:rPr>
      </w:pPr>
      <w:r>
        <w:rPr>
          <w:b/>
        </w:rPr>
        <w:t>Alábbi elállási nyilatkozat kizárólag internetes (online) megrendelés esetén alkalmazható személyes vásárlás esetén (üzletben) nincs lehetőség elállásra!</w:t>
      </w:r>
    </w:p>
    <w:p w:rsidR="004774B7" w:rsidRDefault="004774B7" w:rsidP="00D001B4">
      <w:pPr>
        <w:jc w:val="center"/>
        <w:rPr>
          <w:b/>
        </w:rPr>
      </w:pPr>
    </w:p>
    <w:p w:rsidR="004774B7" w:rsidRDefault="004774B7" w:rsidP="00D001B4">
      <w:pPr>
        <w:jc w:val="center"/>
        <w:rPr>
          <w:b/>
        </w:rPr>
      </w:pPr>
    </w:p>
    <w:p w:rsidR="00D001B4" w:rsidRDefault="00D001B4" w:rsidP="00D001B4">
      <w:pPr>
        <w:jc w:val="center"/>
        <w:rPr>
          <w:b/>
        </w:rPr>
      </w:pPr>
    </w:p>
    <w:p w:rsidR="00D001B4" w:rsidRDefault="00D001B4" w:rsidP="00D001B4">
      <w:pPr>
        <w:jc w:val="center"/>
        <w:rPr>
          <w:b/>
        </w:rPr>
      </w:pPr>
    </w:p>
    <w:p w:rsidR="00D001B4" w:rsidRPr="00D001B4" w:rsidRDefault="00D001B4" w:rsidP="00D001B4">
      <w:pPr>
        <w:jc w:val="center"/>
        <w:rPr>
          <w:b/>
        </w:rPr>
      </w:pPr>
      <w:r>
        <w:rPr>
          <w:b/>
        </w:rPr>
        <w:t>Elállási</w:t>
      </w:r>
      <w:r w:rsidRPr="00D001B4">
        <w:rPr>
          <w:b/>
        </w:rPr>
        <w:t xml:space="preserve"> nyilatkozatminta</w:t>
      </w:r>
    </w:p>
    <w:p w:rsidR="00D001B4" w:rsidRDefault="00D001B4" w:rsidP="00D001B4">
      <w:pPr>
        <w:pStyle w:val="NormlWeb"/>
        <w:spacing w:before="0" w:beforeAutospacing="0" w:after="20" w:afterAutospacing="0"/>
        <w:ind w:firstLine="180"/>
        <w:jc w:val="center"/>
        <w:rPr>
          <w:rFonts w:ascii="Times" w:hAnsi="Times" w:cs="Times"/>
          <w:color w:val="000000"/>
          <w:sz w:val="20"/>
          <w:szCs w:val="20"/>
        </w:rPr>
      </w:pPr>
      <w:r>
        <w:rPr>
          <w:rFonts w:ascii="Times" w:hAnsi="Times" w:cs="Times"/>
          <w:color w:val="000000"/>
          <w:sz w:val="20"/>
          <w:szCs w:val="20"/>
        </w:rPr>
        <w:t>(csak a szerződéstől való elállási/felmondási szándék esetén töltse ki és juttassa vissza)</w:t>
      </w:r>
    </w:p>
    <w:p w:rsidR="00D001B4" w:rsidRDefault="00D001B4" w:rsidP="00D001B4">
      <w:pPr>
        <w:pStyle w:val="NormlWeb"/>
        <w:spacing w:before="240" w:beforeAutospacing="0" w:after="20" w:afterAutospacing="0"/>
        <w:ind w:firstLine="180"/>
        <w:jc w:val="both"/>
        <w:rPr>
          <w:rFonts w:ascii="Times" w:hAnsi="Times" w:cs="Times"/>
          <w:color w:val="000000"/>
          <w:sz w:val="20"/>
          <w:szCs w:val="20"/>
        </w:rPr>
      </w:pPr>
      <w:r>
        <w:rPr>
          <w:rFonts w:ascii="Times" w:hAnsi="Times" w:cs="Times"/>
          <w:color w:val="000000"/>
          <w:sz w:val="20"/>
          <w:szCs w:val="20"/>
        </w:rPr>
        <w:t>Címzett</w:t>
      </w:r>
      <w:proofErr w:type="gramStart"/>
      <w:r>
        <w:rPr>
          <w:rFonts w:ascii="Times" w:hAnsi="Times" w:cs="Times"/>
          <w:color w:val="000000"/>
          <w:sz w:val="20"/>
          <w:szCs w:val="20"/>
        </w:rPr>
        <w:t>:</w:t>
      </w:r>
      <w:r>
        <w:rPr>
          <w:rFonts w:ascii="Times" w:hAnsi="Times" w:cs="Times"/>
          <w:color w:val="000000"/>
          <w:sz w:val="20"/>
          <w:szCs w:val="20"/>
          <w:vertAlign w:val="superscript"/>
        </w:rPr>
        <w:t xml:space="preserve">  </w:t>
      </w:r>
      <w:r>
        <w:rPr>
          <w:rFonts w:ascii="Times" w:hAnsi="Times" w:cs="Times"/>
          <w:color w:val="000000"/>
          <w:sz w:val="20"/>
          <w:szCs w:val="20"/>
        </w:rPr>
        <w:t>Tuti</w:t>
      </w:r>
      <w:proofErr w:type="gramEnd"/>
      <w:r w:rsidR="004774B7">
        <w:rPr>
          <w:rFonts w:ascii="Times" w:hAnsi="Times" w:cs="Times"/>
          <w:color w:val="000000"/>
          <w:sz w:val="20"/>
          <w:szCs w:val="20"/>
        </w:rPr>
        <w:t xml:space="preserve"> </w:t>
      </w:r>
      <w:r>
        <w:rPr>
          <w:rFonts w:ascii="Times" w:hAnsi="Times" w:cs="Times"/>
          <w:color w:val="000000"/>
          <w:sz w:val="20"/>
          <w:szCs w:val="20"/>
        </w:rPr>
        <w:t xml:space="preserve">Hifi Kft. 8900 Zalaegerszeg, </w:t>
      </w:r>
      <w:proofErr w:type="spellStart"/>
      <w:r>
        <w:rPr>
          <w:rFonts w:ascii="Times" w:hAnsi="Times" w:cs="Times"/>
          <w:color w:val="000000"/>
          <w:sz w:val="20"/>
          <w:szCs w:val="20"/>
        </w:rPr>
        <w:t>Ola</w:t>
      </w:r>
      <w:proofErr w:type="spellEnd"/>
      <w:r>
        <w:rPr>
          <w:rFonts w:ascii="Times" w:hAnsi="Times" w:cs="Times"/>
          <w:color w:val="000000"/>
          <w:sz w:val="20"/>
          <w:szCs w:val="20"/>
        </w:rPr>
        <w:t xml:space="preserve"> út 8, e-mail: info@tutihifi.hu</w:t>
      </w:r>
    </w:p>
    <w:p w:rsidR="00D001B4" w:rsidRDefault="00D001B4" w:rsidP="0045070D">
      <w:pPr>
        <w:pStyle w:val="NormlWeb"/>
        <w:spacing w:before="240" w:beforeAutospacing="0" w:after="20" w:afterAutospacing="0"/>
        <w:ind w:firstLine="180"/>
        <w:jc w:val="both"/>
        <w:rPr>
          <w:rFonts w:ascii="Times" w:hAnsi="Times" w:cs="Times"/>
          <w:color w:val="000000"/>
          <w:sz w:val="20"/>
          <w:szCs w:val="20"/>
        </w:rPr>
      </w:pPr>
      <w:r>
        <w:rPr>
          <w:rFonts w:ascii="Times" w:hAnsi="Times" w:cs="Times"/>
          <w:color w:val="000000"/>
          <w:sz w:val="20"/>
          <w:szCs w:val="20"/>
        </w:rPr>
        <w:t>Alulírott kijelentem, hogy elállási jogomat gyakorlom az alábbi termék/</w:t>
      </w:r>
      <w:proofErr w:type="spellStart"/>
      <w:r>
        <w:rPr>
          <w:rFonts w:ascii="Times" w:hAnsi="Times" w:cs="Times"/>
          <w:color w:val="000000"/>
          <w:sz w:val="20"/>
          <w:szCs w:val="20"/>
        </w:rPr>
        <w:t>ek</w:t>
      </w:r>
      <w:proofErr w:type="spellEnd"/>
      <w:r>
        <w:rPr>
          <w:rFonts w:ascii="Times" w:hAnsi="Times" w:cs="Times"/>
          <w:color w:val="000000"/>
          <w:sz w:val="20"/>
          <w:szCs w:val="20"/>
        </w:rPr>
        <w:t xml:space="preserve"> adásvételére irányuló </w:t>
      </w:r>
      <w:proofErr w:type="gramStart"/>
      <w:r w:rsidR="0045070D">
        <w:rPr>
          <w:rFonts w:ascii="Times" w:hAnsi="Times" w:cs="Times"/>
          <w:color w:val="000000"/>
          <w:sz w:val="20"/>
          <w:szCs w:val="20"/>
        </w:rPr>
        <w:t>szerződés    tekintetében</w:t>
      </w:r>
      <w:proofErr w:type="gramEnd"/>
      <w:r w:rsidR="0045070D">
        <w:rPr>
          <w:rFonts w:ascii="Times" w:hAnsi="Times" w:cs="Times"/>
          <w:color w:val="000000"/>
          <w:sz w:val="20"/>
          <w:szCs w:val="20"/>
        </w:rPr>
        <w:t>:</w:t>
      </w:r>
    </w:p>
    <w:p w:rsidR="0045070D" w:rsidRDefault="0045070D" w:rsidP="00D001B4">
      <w:pPr>
        <w:pStyle w:val="NormlWeb"/>
        <w:spacing w:before="240" w:beforeAutospacing="0" w:after="20" w:afterAutospacing="0"/>
        <w:ind w:firstLine="180"/>
        <w:jc w:val="both"/>
        <w:rPr>
          <w:rFonts w:ascii="Times" w:hAnsi="Times" w:cs="Times"/>
          <w:color w:val="000000"/>
          <w:sz w:val="20"/>
          <w:szCs w:val="20"/>
        </w:rPr>
      </w:pPr>
    </w:p>
    <w:p w:rsidR="00D001B4" w:rsidRDefault="00D001B4" w:rsidP="00D001B4">
      <w:pPr>
        <w:pStyle w:val="NormlWeb"/>
        <w:spacing w:before="0" w:beforeAutospacing="0" w:after="20" w:afterAutospacing="0"/>
        <w:ind w:firstLine="180"/>
        <w:jc w:val="both"/>
        <w:rPr>
          <w:rFonts w:ascii="Times" w:hAnsi="Times" w:cs="Times"/>
          <w:color w:val="000000"/>
          <w:sz w:val="20"/>
          <w:szCs w:val="20"/>
        </w:rPr>
      </w:pPr>
      <w:r>
        <w:rPr>
          <w:rFonts w:ascii="Times" w:hAnsi="Times" w:cs="Times"/>
          <w:color w:val="000000"/>
          <w:sz w:val="20"/>
          <w:szCs w:val="20"/>
        </w:rPr>
        <w:t>…………………………………………………………………………………………………………………….</w:t>
      </w:r>
    </w:p>
    <w:p w:rsidR="0045070D" w:rsidRDefault="0045070D" w:rsidP="00D001B4">
      <w:pPr>
        <w:pStyle w:val="NormlWeb"/>
        <w:spacing w:before="0" w:beforeAutospacing="0" w:after="20" w:afterAutospacing="0"/>
        <w:ind w:firstLine="180"/>
        <w:jc w:val="both"/>
        <w:rPr>
          <w:rFonts w:ascii="Times" w:hAnsi="Times" w:cs="Times"/>
          <w:color w:val="000000"/>
          <w:sz w:val="20"/>
          <w:szCs w:val="20"/>
        </w:rPr>
      </w:pPr>
    </w:p>
    <w:p w:rsidR="00D001B4" w:rsidRDefault="00D001B4" w:rsidP="00D001B4">
      <w:pPr>
        <w:pStyle w:val="NormlWeb"/>
        <w:spacing w:before="0" w:beforeAutospacing="0" w:after="20" w:afterAutospacing="0"/>
        <w:ind w:firstLine="180"/>
        <w:jc w:val="both"/>
        <w:rPr>
          <w:rFonts w:ascii="Times" w:hAnsi="Times" w:cs="Times"/>
          <w:color w:val="000000"/>
          <w:sz w:val="20"/>
          <w:szCs w:val="20"/>
        </w:rPr>
      </w:pPr>
      <w:r>
        <w:rPr>
          <w:rFonts w:ascii="Times" w:hAnsi="Times" w:cs="Times"/>
          <w:color w:val="000000"/>
          <w:sz w:val="20"/>
          <w:szCs w:val="20"/>
        </w:rPr>
        <w:t>A termék átvételének időpontja</w:t>
      </w:r>
      <w:proofErr w:type="gramStart"/>
      <w:r>
        <w:rPr>
          <w:rFonts w:ascii="Times" w:hAnsi="Times" w:cs="Times"/>
          <w:color w:val="000000"/>
          <w:sz w:val="20"/>
          <w:szCs w:val="20"/>
        </w:rPr>
        <w:t>:</w:t>
      </w:r>
      <w:r>
        <w:rPr>
          <w:rFonts w:ascii="Times" w:hAnsi="Times" w:cs="Times"/>
          <w:color w:val="000000"/>
          <w:sz w:val="20"/>
          <w:szCs w:val="20"/>
          <w:vertAlign w:val="superscript"/>
        </w:rPr>
        <w:t xml:space="preserve"> </w:t>
      </w:r>
      <w:r>
        <w:rPr>
          <w:rFonts w:ascii="Times" w:hAnsi="Times" w:cs="Times"/>
          <w:color w:val="000000"/>
          <w:sz w:val="20"/>
          <w:szCs w:val="20"/>
        </w:rPr>
        <w:t>…</w:t>
      </w:r>
      <w:proofErr w:type="gramEnd"/>
      <w:r>
        <w:rPr>
          <w:rFonts w:ascii="Times" w:hAnsi="Times" w:cs="Times"/>
          <w:color w:val="000000"/>
          <w:sz w:val="20"/>
          <w:szCs w:val="20"/>
        </w:rPr>
        <w:t>……………………………………………………………………………….</w:t>
      </w:r>
    </w:p>
    <w:p w:rsidR="004774B7" w:rsidRDefault="004774B7" w:rsidP="00D001B4">
      <w:pPr>
        <w:pStyle w:val="NormlWeb"/>
        <w:spacing w:before="0" w:beforeAutospacing="0" w:after="20" w:afterAutospacing="0"/>
        <w:ind w:firstLine="180"/>
        <w:jc w:val="both"/>
        <w:rPr>
          <w:rFonts w:ascii="Times" w:hAnsi="Times" w:cs="Times"/>
          <w:color w:val="000000"/>
          <w:sz w:val="20"/>
          <w:szCs w:val="20"/>
        </w:rPr>
      </w:pPr>
    </w:p>
    <w:p w:rsidR="00D001B4" w:rsidRDefault="004774B7" w:rsidP="00D001B4">
      <w:pPr>
        <w:pStyle w:val="NormlWeb"/>
        <w:spacing w:before="0" w:beforeAutospacing="0" w:after="20" w:afterAutospacing="0"/>
        <w:ind w:firstLine="180"/>
        <w:jc w:val="both"/>
        <w:rPr>
          <w:rFonts w:ascii="Times" w:hAnsi="Times" w:cs="Times"/>
          <w:color w:val="000000"/>
          <w:sz w:val="20"/>
          <w:szCs w:val="20"/>
        </w:rPr>
      </w:pPr>
      <w:r>
        <w:rPr>
          <w:rFonts w:ascii="Times" w:hAnsi="Times" w:cs="Times"/>
          <w:color w:val="000000"/>
          <w:sz w:val="20"/>
          <w:szCs w:val="20"/>
        </w:rPr>
        <w:t xml:space="preserve">A fogyasztó </w:t>
      </w:r>
      <w:r w:rsidR="00D001B4">
        <w:rPr>
          <w:rFonts w:ascii="Times" w:hAnsi="Times" w:cs="Times"/>
          <w:color w:val="000000"/>
          <w:sz w:val="20"/>
          <w:szCs w:val="20"/>
        </w:rPr>
        <w:t>neve</w:t>
      </w:r>
      <w:proofErr w:type="gramStart"/>
      <w:r w:rsidR="00D001B4">
        <w:rPr>
          <w:rFonts w:ascii="Times" w:hAnsi="Times" w:cs="Times"/>
          <w:color w:val="000000"/>
          <w:sz w:val="20"/>
          <w:szCs w:val="20"/>
        </w:rPr>
        <w:t>:</w:t>
      </w:r>
      <w:r>
        <w:rPr>
          <w:rFonts w:ascii="Times" w:hAnsi="Times" w:cs="Times"/>
          <w:color w:val="000000"/>
          <w:sz w:val="20"/>
          <w:szCs w:val="20"/>
        </w:rPr>
        <w:t>…</w:t>
      </w:r>
      <w:proofErr w:type="gramEnd"/>
      <w:r w:rsidR="00D001B4">
        <w:rPr>
          <w:rFonts w:ascii="Times" w:hAnsi="Times" w:cs="Times"/>
          <w:color w:val="000000"/>
          <w:sz w:val="20"/>
          <w:szCs w:val="20"/>
        </w:rPr>
        <w:t xml:space="preserve"> ……………………………………………………………………………………………...</w:t>
      </w:r>
    </w:p>
    <w:p w:rsidR="004774B7" w:rsidRDefault="004774B7" w:rsidP="00D001B4">
      <w:pPr>
        <w:pStyle w:val="NormlWeb"/>
        <w:spacing w:before="0" w:beforeAutospacing="0" w:after="20" w:afterAutospacing="0"/>
        <w:ind w:firstLine="180"/>
        <w:jc w:val="both"/>
        <w:rPr>
          <w:rFonts w:ascii="Times" w:hAnsi="Times" w:cs="Times"/>
          <w:color w:val="000000"/>
          <w:sz w:val="20"/>
          <w:szCs w:val="20"/>
        </w:rPr>
      </w:pPr>
    </w:p>
    <w:p w:rsidR="00D001B4" w:rsidRDefault="004774B7" w:rsidP="00D001B4">
      <w:pPr>
        <w:pStyle w:val="NormlWeb"/>
        <w:spacing w:before="0" w:beforeAutospacing="0" w:after="20" w:afterAutospacing="0"/>
        <w:ind w:firstLine="180"/>
        <w:jc w:val="both"/>
        <w:rPr>
          <w:rFonts w:ascii="Times" w:hAnsi="Times" w:cs="Times"/>
          <w:color w:val="000000"/>
          <w:sz w:val="20"/>
          <w:szCs w:val="20"/>
        </w:rPr>
      </w:pPr>
      <w:r>
        <w:rPr>
          <w:rFonts w:ascii="Times" w:hAnsi="Times" w:cs="Times"/>
          <w:color w:val="000000"/>
          <w:sz w:val="20"/>
          <w:szCs w:val="20"/>
        </w:rPr>
        <w:t xml:space="preserve">A fogyasztó </w:t>
      </w:r>
      <w:r w:rsidR="00D001B4">
        <w:rPr>
          <w:rFonts w:ascii="Times" w:hAnsi="Times" w:cs="Times"/>
          <w:color w:val="000000"/>
          <w:sz w:val="20"/>
          <w:szCs w:val="20"/>
        </w:rPr>
        <w:t>címe</w:t>
      </w:r>
      <w:proofErr w:type="gramStart"/>
      <w:r w:rsidR="00D001B4">
        <w:rPr>
          <w:rFonts w:ascii="Times" w:hAnsi="Times" w:cs="Times"/>
          <w:color w:val="000000"/>
          <w:sz w:val="20"/>
          <w:szCs w:val="20"/>
        </w:rPr>
        <w:t xml:space="preserve">: </w:t>
      </w:r>
      <w:r>
        <w:rPr>
          <w:rFonts w:ascii="Times" w:hAnsi="Times" w:cs="Times"/>
          <w:color w:val="000000"/>
          <w:sz w:val="20"/>
          <w:szCs w:val="20"/>
        </w:rPr>
        <w:t>….</w:t>
      </w:r>
      <w:proofErr w:type="gramEnd"/>
      <w:r w:rsidR="00D001B4">
        <w:rPr>
          <w:rFonts w:ascii="Times" w:hAnsi="Times" w:cs="Times"/>
          <w:color w:val="000000"/>
          <w:sz w:val="20"/>
          <w:szCs w:val="20"/>
        </w:rPr>
        <w:t>……………………………………………………………………………………………..</w:t>
      </w:r>
    </w:p>
    <w:p w:rsidR="004774B7" w:rsidRDefault="004774B7" w:rsidP="00D001B4">
      <w:pPr>
        <w:pStyle w:val="NormlWeb"/>
        <w:spacing w:before="0" w:beforeAutospacing="0" w:after="20" w:afterAutospacing="0"/>
        <w:ind w:firstLine="180"/>
        <w:jc w:val="both"/>
        <w:rPr>
          <w:rFonts w:ascii="Times" w:hAnsi="Times" w:cs="Times"/>
          <w:color w:val="000000"/>
          <w:sz w:val="20"/>
          <w:szCs w:val="20"/>
        </w:rPr>
      </w:pPr>
    </w:p>
    <w:p w:rsidR="00D001B4" w:rsidRDefault="004774B7" w:rsidP="00D001B4">
      <w:pPr>
        <w:pStyle w:val="NormlWeb"/>
        <w:spacing w:before="0" w:beforeAutospacing="0" w:after="20" w:afterAutospacing="0"/>
        <w:ind w:firstLine="180"/>
        <w:jc w:val="both"/>
        <w:rPr>
          <w:rFonts w:ascii="Times" w:hAnsi="Times" w:cs="Times"/>
          <w:color w:val="000000"/>
          <w:sz w:val="20"/>
          <w:szCs w:val="20"/>
        </w:rPr>
      </w:pPr>
      <w:r>
        <w:rPr>
          <w:rFonts w:ascii="Times" w:hAnsi="Times" w:cs="Times"/>
          <w:color w:val="000000"/>
          <w:sz w:val="20"/>
          <w:szCs w:val="20"/>
        </w:rPr>
        <w:t>A megrendelés/ számla</w:t>
      </w:r>
      <w:r w:rsidR="00D001B4">
        <w:rPr>
          <w:rFonts w:ascii="Times" w:hAnsi="Times" w:cs="Times"/>
          <w:color w:val="000000"/>
          <w:sz w:val="20"/>
          <w:szCs w:val="20"/>
        </w:rPr>
        <w:t xml:space="preserve"> száma és dátuma</w:t>
      </w:r>
      <w:proofErr w:type="gramStart"/>
      <w:r w:rsidR="00D001B4">
        <w:rPr>
          <w:rFonts w:ascii="Times" w:hAnsi="Times" w:cs="Times"/>
          <w:color w:val="000000"/>
          <w:sz w:val="20"/>
          <w:szCs w:val="20"/>
        </w:rPr>
        <w:t>: …</w:t>
      </w:r>
      <w:proofErr w:type="gramEnd"/>
      <w:r>
        <w:rPr>
          <w:rFonts w:ascii="Times" w:hAnsi="Times" w:cs="Times"/>
          <w:color w:val="000000"/>
          <w:sz w:val="20"/>
          <w:szCs w:val="20"/>
        </w:rPr>
        <w:t>…</w:t>
      </w:r>
      <w:r w:rsidR="00D001B4">
        <w:rPr>
          <w:rFonts w:ascii="Times" w:hAnsi="Times" w:cs="Times"/>
          <w:color w:val="000000"/>
          <w:sz w:val="20"/>
          <w:szCs w:val="20"/>
        </w:rPr>
        <w:t>…………………………………………………………………..</w:t>
      </w:r>
    </w:p>
    <w:p w:rsidR="00D001B4" w:rsidRDefault="00D001B4" w:rsidP="00D001B4">
      <w:pPr>
        <w:pStyle w:val="NormlWeb"/>
        <w:spacing w:before="240" w:beforeAutospacing="0" w:after="20" w:afterAutospacing="0"/>
        <w:ind w:firstLine="180"/>
        <w:jc w:val="both"/>
        <w:rPr>
          <w:rFonts w:ascii="Times" w:hAnsi="Times" w:cs="Times"/>
          <w:color w:val="000000"/>
          <w:sz w:val="20"/>
          <w:szCs w:val="20"/>
        </w:rPr>
      </w:pPr>
      <w:r>
        <w:rPr>
          <w:rFonts w:ascii="Times" w:hAnsi="Times" w:cs="Times"/>
          <w:color w:val="000000"/>
          <w:sz w:val="20"/>
          <w:szCs w:val="20"/>
        </w:rPr>
        <w:t>A nyilatkozattétel dátuma</w:t>
      </w:r>
      <w:proofErr w:type="gramStart"/>
      <w:r>
        <w:rPr>
          <w:rFonts w:ascii="Times" w:hAnsi="Times" w:cs="Times"/>
          <w:color w:val="000000"/>
          <w:sz w:val="20"/>
          <w:szCs w:val="20"/>
        </w:rPr>
        <w:t>: …</w:t>
      </w:r>
      <w:proofErr w:type="gramEnd"/>
      <w:r>
        <w:rPr>
          <w:rFonts w:ascii="Times" w:hAnsi="Times" w:cs="Times"/>
          <w:color w:val="000000"/>
          <w:sz w:val="20"/>
          <w:szCs w:val="20"/>
        </w:rPr>
        <w:t>……………………………………………………………………………………..</w:t>
      </w:r>
    </w:p>
    <w:p w:rsidR="0045070D" w:rsidRDefault="0045070D" w:rsidP="00D001B4">
      <w:pPr>
        <w:pStyle w:val="NormlWeb"/>
        <w:spacing w:before="240" w:beforeAutospacing="0" w:after="20" w:afterAutospacing="0"/>
        <w:ind w:firstLine="180"/>
        <w:jc w:val="both"/>
        <w:rPr>
          <w:rFonts w:ascii="Times" w:hAnsi="Times" w:cs="Times"/>
          <w:color w:val="000000"/>
          <w:sz w:val="20"/>
          <w:szCs w:val="20"/>
        </w:rPr>
      </w:pPr>
    </w:p>
    <w:p w:rsidR="00D001B4" w:rsidRDefault="00D001B4" w:rsidP="00D001B4">
      <w:pPr>
        <w:pStyle w:val="NormlWeb"/>
        <w:spacing w:before="240" w:beforeAutospacing="0" w:after="20" w:afterAutospacing="0"/>
        <w:ind w:firstLine="180"/>
        <w:jc w:val="right"/>
        <w:rPr>
          <w:rFonts w:ascii="Times" w:hAnsi="Times" w:cs="Times"/>
          <w:color w:val="000000"/>
          <w:sz w:val="20"/>
          <w:szCs w:val="20"/>
        </w:rPr>
      </w:pPr>
      <w:r>
        <w:rPr>
          <w:rFonts w:ascii="Times" w:hAnsi="Times" w:cs="Times"/>
          <w:color w:val="000000"/>
          <w:sz w:val="20"/>
          <w:szCs w:val="20"/>
        </w:rPr>
        <w:t>A fogyasztó aláírása (kizárólag papíron tett nyilatkozat esetén).</w:t>
      </w:r>
    </w:p>
    <w:p w:rsidR="0008236D" w:rsidRPr="002306D4" w:rsidRDefault="0008236D" w:rsidP="0008236D">
      <w:pPr>
        <w:spacing w:before="240" w:after="240"/>
        <w:jc w:val="both"/>
        <w:rPr>
          <w:rStyle w:val="Kiemels2"/>
          <w:b w:val="0"/>
          <w:bCs w:val="0"/>
        </w:rPr>
      </w:pPr>
    </w:p>
    <w:sectPr w:rsidR="0008236D" w:rsidRPr="002306D4" w:rsidSect="00E145DE">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3C18"/>
    <w:multiLevelType w:val="hybridMultilevel"/>
    <w:tmpl w:val="2DDE0B2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hyphenationZone w:val="425"/>
  <w:noPunctuationKerning/>
  <w:characterSpacingControl w:val="doNotCompress"/>
  <w:compat/>
  <w:rsids>
    <w:rsidRoot w:val="009B6630"/>
    <w:rsid w:val="0000435A"/>
    <w:rsid w:val="0002400F"/>
    <w:rsid w:val="0008236D"/>
    <w:rsid w:val="00085C3F"/>
    <w:rsid w:val="000A755D"/>
    <w:rsid w:val="000D28FD"/>
    <w:rsid w:val="000E174A"/>
    <w:rsid w:val="001836B8"/>
    <w:rsid w:val="001A3BBB"/>
    <w:rsid w:val="002306D4"/>
    <w:rsid w:val="002438C2"/>
    <w:rsid w:val="0026422D"/>
    <w:rsid w:val="002769C1"/>
    <w:rsid w:val="00287522"/>
    <w:rsid w:val="002E1FD5"/>
    <w:rsid w:val="003064B0"/>
    <w:rsid w:val="00387C66"/>
    <w:rsid w:val="00391E51"/>
    <w:rsid w:val="00414B04"/>
    <w:rsid w:val="004212B7"/>
    <w:rsid w:val="0045070D"/>
    <w:rsid w:val="00476A3A"/>
    <w:rsid w:val="004774B7"/>
    <w:rsid w:val="004951A3"/>
    <w:rsid w:val="00577E6F"/>
    <w:rsid w:val="005934EB"/>
    <w:rsid w:val="00596E67"/>
    <w:rsid w:val="005A33C1"/>
    <w:rsid w:val="005E6501"/>
    <w:rsid w:val="00614000"/>
    <w:rsid w:val="00621534"/>
    <w:rsid w:val="00621BE3"/>
    <w:rsid w:val="0066344C"/>
    <w:rsid w:val="00664B30"/>
    <w:rsid w:val="0067145D"/>
    <w:rsid w:val="006C5B98"/>
    <w:rsid w:val="00706A26"/>
    <w:rsid w:val="00724F5E"/>
    <w:rsid w:val="007539B9"/>
    <w:rsid w:val="00770898"/>
    <w:rsid w:val="0077584F"/>
    <w:rsid w:val="007F11F2"/>
    <w:rsid w:val="00815145"/>
    <w:rsid w:val="0084322F"/>
    <w:rsid w:val="0085745B"/>
    <w:rsid w:val="00895975"/>
    <w:rsid w:val="008A7C65"/>
    <w:rsid w:val="008F78E0"/>
    <w:rsid w:val="00905ADF"/>
    <w:rsid w:val="00970FDB"/>
    <w:rsid w:val="0099190B"/>
    <w:rsid w:val="009B6630"/>
    <w:rsid w:val="00A3781D"/>
    <w:rsid w:val="00A76E40"/>
    <w:rsid w:val="00AA41CD"/>
    <w:rsid w:val="00AE7EE7"/>
    <w:rsid w:val="00B25B4C"/>
    <w:rsid w:val="00B41514"/>
    <w:rsid w:val="00B9748A"/>
    <w:rsid w:val="00B97B41"/>
    <w:rsid w:val="00BB5D29"/>
    <w:rsid w:val="00BE1725"/>
    <w:rsid w:val="00BE4255"/>
    <w:rsid w:val="00BF191B"/>
    <w:rsid w:val="00C07DF9"/>
    <w:rsid w:val="00C41713"/>
    <w:rsid w:val="00C55499"/>
    <w:rsid w:val="00C627E3"/>
    <w:rsid w:val="00C87F49"/>
    <w:rsid w:val="00C9465D"/>
    <w:rsid w:val="00CA30FC"/>
    <w:rsid w:val="00CA61C3"/>
    <w:rsid w:val="00CC7E9B"/>
    <w:rsid w:val="00CD3794"/>
    <w:rsid w:val="00D001B4"/>
    <w:rsid w:val="00D1369A"/>
    <w:rsid w:val="00D92E11"/>
    <w:rsid w:val="00D95605"/>
    <w:rsid w:val="00DB3168"/>
    <w:rsid w:val="00DD5220"/>
    <w:rsid w:val="00E145DE"/>
    <w:rsid w:val="00E91CC7"/>
    <w:rsid w:val="00EA58F5"/>
    <w:rsid w:val="00F10F44"/>
    <w:rsid w:val="00F5363E"/>
    <w:rsid w:val="00F8092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0A755D"/>
    <w:rPr>
      <w:sz w:val="24"/>
      <w:szCs w:val="24"/>
    </w:rPr>
  </w:style>
  <w:style w:type="paragraph" w:styleId="Cmsor1">
    <w:name w:val="heading 1"/>
    <w:basedOn w:val="Norml"/>
    <w:next w:val="Norml"/>
    <w:link w:val="Cmsor1Char"/>
    <w:qFormat/>
    <w:rsid w:val="008959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9B6630"/>
    <w:rPr>
      <w:color w:val="0000FF"/>
      <w:u w:val="single"/>
    </w:rPr>
  </w:style>
  <w:style w:type="paragraph" w:styleId="NormlWeb">
    <w:name w:val="Normal (Web)"/>
    <w:basedOn w:val="Norml"/>
    <w:uiPriority w:val="99"/>
    <w:rsid w:val="009B6630"/>
    <w:pPr>
      <w:spacing w:before="100" w:beforeAutospacing="1" w:after="100" w:afterAutospacing="1"/>
    </w:pPr>
  </w:style>
  <w:style w:type="character" w:styleId="Kiemels2">
    <w:name w:val="Strong"/>
    <w:basedOn w:val="Bekezdsalapbettpusa"/>
    <w:qFormat/>
    <w:rsid w:val="009B6630"/>
    <w:rPr>
      <w:b/>
      <w:bCs/>
    </w:rPr>
  </w:style>
  <w:style w:type="paragraph" w:styleId="Cm">
    <w:name w:val="Title"/>
    <w:basedOn w:val="Norml"/>
    <w:next w:val="Norml"/>
    <w:link w:val="CmChar"/>
    <w:qFormat/>
    <w:rsid w:val="00BE1725"/>
    <w:pPr>
      <w:spacing w:before="240" w:after="60"/>
      <w:jc w:val="center"/>
      <w:outlineLvl w:val="0"/>
    </w:pPr>
    <w:rPr>
      <w:rFonts w:asciiTheme="majorHAnsi" w:eastAsiaTheme="majorEastAsia" w:hAnsiTheme="majorHAnsi" w:cstheme="majorBidi"/>
      <w:b/>
      <w:bCs/>
      <w:kern w:val="28"/>
      <w:sz w:val="32"/>
      <w:szCs w:val="32"/>
    </w:rPr>
  </w:style>
  <w:style w:type="character" w:customStyle="1" w:styleId="CmChar">
    <w:name w:val="Cím Char"/>
    <w:basedOn w:val="Bekezdsalapbettpusa"/>
    <w:link w:val="Cm"/>
    <w:rsid w:val="00BE1725"/>
    <w:rPr>
      <w:rFonts w:asciiTheme="majorHAnsi" w:eastAsiaTheme="majorEastAsia" w:hAnsiTheme="majorHAnsi" w:cstheme="majorBidi"/>
      <w:b/>
      <w:bCs/>
      <w:kern w:val="28"/>
      <w:sz w:val="32"/>
      <w:szCs w:val="32"/>
    </w:rPr>
  </w:style>
  <w:style w:type="character" w:customStyle="1" w:styleId="Cmsor1Char">
    <w:name w:val="Címsor 1 Char"/>
    <w:basedOn w:val="Bekezdsalapbettpusa"/>
    <w:link w:val="Cmsor1"/>
    <w:rsid w:val="0089597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Bekezdsalapbettpusa"/>
    <w:rsid w:val="00664B30"/>
  </w:style>
</w:styles>
</file>

<file path=word/webSettings.xml><?xml version="1.0" encoding="utf-8"?>
<w:webSettings xmlns:r="http://schemas.openxmlformats.org/officeDocument/2006/relationships" xmlns:w="http://schemas.openxmlformats.org/wordprocessingml/2006/main">
  <w:divs>
    <w:div w:id="432826360">
      <w:bodyDiv w:val="1"/>
      <w:marLeft w:val="0"/>
      <w:marRight w:val="0"/>
      <w:marTop w:val="0"/>
      <w:marBottom w:val="0"/>
      <w:divBdr>
        <w:top w:val="none" w:sz="0" w:space="0" w:color="auto"/>
        <w:left w:val="none" w:sz="0" w:space="0" w:color="auto"/>
        <w:bottom w:val="none" w:sz="0" w:space="0" w:color="auto"/>
        <w:right w:val="none" w:sz="0" w:space="0" w:color="auto"/>
      </w:divBdr>
    </w:div>
    <w:div w:id="586886037">
      <w:bodyDiv w:val="1"/>
      <w:marLeft w:val="0"/>
      <w:marRight w:val="0"/>
      <w:marTop w:val="0"/>
      <w:marBottom w:val="0"/>
      <w:divBdr>
        <w:top w:val="none" w:sz="0" w:space="0" w:color="auto"/>
        <w:left w:val="none" w:sz="0" w:space="0" w:color="auto"/>
        <w:bottom w:val="none" w:sz="0" w:space="0" w:color="auto"/>
        <w:right w:val="none" w:sz="0" w:space="0" w:color="auto"/>
      </w:divBdr>
    </w:div>
    <w:div w:id="1441142117">
      <w:bodyDiv w:val="1"/>
      <w:marLeft w:val="0"/>
      <w:marRight w:val="0"/>
      <w:marTop w:val="0"/>
      <w:marBottom w:val="0"/>
      <w:divBdr>
        <w:top w:val="none" w:sz="0" w:space="0" w:color="auto"/>
        <w:left w:val="none" w:sz="0" w:space="0" w:color="auto"/>
        <w:bottom w:val="none" w:sz="0" w:space="0" w:color="auto"/>
        <w:right w:val="none" w:sz="0" w:space="0" w:color="auto"/>
      </w:divBdr>
    </w:div>
    <w:div w:id="1854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utihifi.hu/tajekozta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utihifi.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1DF2-0379-4ABD-ABA5-4663315F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2501</Words>
  <Characters>17398</Characters>
  <Application>Microsoft Office Word</Application>
  <DocSecurity>4</DocSecurity>
  <Lines>144</Lines>
  <Paragraphs>39</Paragraphs>
  <ScaleCrop>false</ScaleCrop>
  <HeadingPairs>
    <vt:vector size="2" baseType="variant">
      <vt:variant>
        <vt:lpstr>Cím</vt:lpstr>
      </vt:variant>
      <vt:variant>
        <vt:i4>1</vt:i4>
      </vt:variant>
    </vt:vector>
  </HeadingPairs>
  <TitlesOfParts>
    <vt:vector size="1" baseType="lpstr">
      <vt:lpstr>Tisztelt Ügyfeleink és leendő ügyfeleink</vt:lpstr>
    </vt:vector>
  </TitlesOfParts>
  <Company/>
  <LinksUpToDate>false</LinksUpToDate>
  <CharactersWithSpaces>19860</CharactersWithSpaces>
  <SharedDoc>false</SharedDoc>
  <HLinks>
    <vt:vector size="12" baseType="variant">
      <vt:variant>
        <vt:i4>262223</vt:i4>
      </vt:variant>
      <vt:variant>
        <vt:i4>3</vt:i4>
      </vt:variant>
      <vt:variant>
        <vt:i4>0</vt:i4>
      </vt:variant>
      <vt:variant>
        <vt:i4>5</vt:i4>
      </vt:variant>
      <vt:variant>
        <vt:lpwstr>http://www.dpd.com/hu/Home/Siteutilities/GTC</vt:lpwstr>
      </vt:variant>
      <vt:variant>
        <vt:lpwstr/>
      </vt:variant>
      <vt:variant>
        <vt:i4>5832811</vt:i4>
      </vt:variant>
      <vt:variant>
        <vt:i4>0</vt:i4>
      </vt:variant>
      <vt:variant>
        <vt:i4>0</vt:i4>
      </vt:variant>
      <vt:variant>
        <vt:i4>5</vt:i4>
      </vt:variant>
      <vt:variant>
        <vt:lpwstr>mailto:info@tutihifi.hu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Tisztelt Ügyfeleink és leendő ügyfeleink</dc:title>
  <dc:creator>xyz</dc:creator>
  <cp:lastModifiedBy>TUTI</cp:lastModifiedBy>
  <cp:revision>2</cp:revision>
  <dcterms:created xsi:type="dcterms:W3CDTF">2021-01-27T20:14:00Z</dcterms:created>
  <dcterms:modified xsi:type="dcterms:W3CDTF">2021-01-27T20:14:00Z</dcterms:modified>
</cp:coreProperties>
</file>